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1A" w:rsidRPr="00AD1D44" w:rsidRDefault="00F3091A" w:rsidP="00037740">
      <w:pPr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81850" wp14:editId="1BD995B9">
                <wp:simplePos x="0" y="0"/>
                <wp:positionH relativeFrom="column">
                  <wp:posOffset>2948940</wp:posOffset>
                </wp:positionH>
                <wp:positionV relativeFrom="paragraph">
                  <wp:posOffset>94615</wp:posOffset>
                </wp:positionV>
                <wp:extent cx="2724150" cy="16287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12" w:rsidRPr="0084439F" w:rsidRDefault="00704012" w:rsidP="00F3091A">
                            <w:pPr>
                              <w:spacing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Pr="0046030A">
                              <w:rPr>
                                <w:rFonts w:ascii="Calibri" w:hAnsi="Calibri"/>
                                <w:b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 ) Requerimento</w:t>
                            </w: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Moção</w:t>
                            </w: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Decreto Legislativo</w:t>
                            </w:r>
                          </w:p>
                          <w:p w:rsidR="00704012" w:rsidRDefault="00704012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Resolução</w:t>
                            </w:r>
                          </w:p>
                          <w:p w:rsidR="00704012" w:rsidRDefault="00704012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04012" w:rsidRPr="00696778" w:rsidRDefault="00704012" w:rsidP="00F309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704012" w:rsidRPr="008675DE" w:rsidRDefault="00704012" w:rsidP="00F3091A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N.º </w:t>
                            </w:r>
                            <w:r w:rsidR="00F53CF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/2024</w:t>
                            </w:r>
                          </w:p>
                          <w:p w:rsidR="00704012" w:rsidRPr="00E815C6" w:rsidRDefault="00704012" w:rsidP="00F309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2pt;margin-top:7.45pt;width:214.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R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">
                <v:textbox>
                  <w:txbxContent>
                    <w:p w:rsidR="00704012" w:rsidRPr="0084439F" w:rsidRDefault="00704012" w:rsidP="00F3091A">
                      <w:pPr>
                        <w:spacing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04012" w:rsidRPr="004B1434" w:rsidRDefault="00704012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Cs w:val="24"/>
                        </w:rPr>
                        <w:t xml:space="preserve">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) Indicação </w:t>
                      </w:r>
                    </w:p>
                    <w:p w:rsidR="00704012" w:rsidRPr="004B1434" w:rsidRDefault="00704012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(</w:t>
                      </w:r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gramEnd"/>
                      <w:r w:rsidRPr="0046030A">
                        <w:rPr>
                          <w:rFonts w:ascii="Calibri" w:hAnsi="Calibri"/>
                          <w:b/>
                          <w:color w:val="000000" w:themeColor="text1"/>
                          <w:szCs w:val="24"/>
                        </w:rPr>
                        <w:t>X</w:t>
                      </w:r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 ) Requerimento</w:t>
                      </w:r>
                    </w:p>
                    <w:p w:rsidR="00704012" w:rsidRPr="004B1434" w:rsidRDefault="00704012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Moção</w:t>
                      </w:r>
                    </w:p>
                    <w:p w:rsidR="00704012" w:rsidRPr="004B1434" w:rsidRDefault="00704012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Decreto Legislativo</w:t>
                      </w:r>
                    </w:p>
                    <w:p w:rsidR="00704012" w:rsidRDefault="00704012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Resolução</w:t>
                      </w:r>
                    </w:p>
                    <w:p w:rsidR="00704012" w:rsidRDefault="00704012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</w:p>
                    <w:p w:rsidR="00704012" w:rsidRPr="00696778" w:rsidRDefault="00704012" w:rsidP="00F3091A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704012" w:rsidRPr="008675DE" w:rsidRDefault="00704012" w:rsidP="00F3091A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6"/>
                        </w:rPr>
                      </w:pP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 xml:space="preserve">N.º </w:t>
                      </w:r>
                      <w:r w:rsidR="00F53CF9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9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/2024</w:t>
                      </w:r>
                    </w:p>
                    <w:p w:rsidR="00704012" w:rsidRPr="00E815C6" w:rsidRDefault="00704012" w:rsidP="00F309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199D3" wp14:editId="2686EF4C">
                <wp:simplePos x="0" y="0"/>
                <wp:positionH relativeFrom="column">
                  <wp:posOffset>34290</wp:posOffset>
                </wp:positionH>
                <wp:positionV relativeFrom="paragraph">
                  <wp:posOffset>94615</wp:posOffset>
                </wp:positionV>
                <wp:extent cx="2752725" cy="162877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12" w:rsidRPr="00696778" w:rsidRDefault="00704012" w:rsidP="00F3091A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  <w:t>Discussão e votação única em: ____/_____/____</w:t>
                            </w: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unanimidade</w:t>
                            </w: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____x____ votos.</w:t>
                            </w: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Rejeitada por ____</w:t>
                            </w:r>
                            <w:proofErr w:type="spell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x____votos</w:t>
                            </w:r>
                            <w:proofErr w:type="spell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       Abstenções ____ votos.</w:t>
                            </w: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04012" w:rsidRPr="004B1434" w:rsidRDefault="00704012" w:rsidP="00F3091A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______________________</w:t>
                            </w:r>
                          </w:p>
                          <w:p w:rsidR="00704012" w:rsidRPr="004B1434" w:rsidRDefault="00704012" w:rsidP="00F3091A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7pt;margin-top:7.45pt;width:216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">
                <v:textbox>
                  <w:txbxContent>
                    <w:p w:rsidR="002F5B54" w:rsidRPr="00696778" w:rsidRDefault="002F5B54" w:rsidP="00F3091A">
                      <w:pP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2F5B54" w:rsidRPr="004B1434" w:rsidRDefault="002F5B54" w:rsidP="00F3091A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  <w:t>Discussão e votação única em: ____/_____/____</w:t>
                      </w:r>
                    </w:p>
                    <w:p w:rsidR="002F5B54" w:rsidRPr="004B1434" w:rsidRDefault="002F5B54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(   </w:t>
                      </w:r>
                      <w:proofErr w:type="gram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) Aprovada por unanimidade</w:t>
                      </w:r>
                    </w:p>
                    <w:p w:rsidR="002F5B54" w:rsidRPr="004B1434" w:rsidRDefault="002F5B54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(   </w:t>
                      </w:r>
                      <w:proofErr w:type="gram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) Aprovada por ____x____ votos.</w:t>
                      </w:r>
                    </w:p>
                    <w:p w:rsidR="002F5B54" w:rsidRPr="004B1434" w:rsidRDefault="002F5B54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(   </w:t>
                      </w:r>
                      <w:proofErr w:type="gram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) Rejeitada por ____</w:t>
                      </w:r>
                      <w:proofErr w:type="spell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x____votos</w:t>
                      </w:r>
                      <w:proofErr w:type="spell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.</w:t>
                      </w:r>
                    </w:p>
                    <w:p w:rsidR="002F5B54" w:rsidRPr="004B1434" w:rsidRDefault="002F5B54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       Abstenções ____ votos.</w:t>
                      </w:r>
                    </w:p>
                    <w:p w:rsidR="002F5B54" w:rsidRPr="004B1434" w:rsidRDefault="002F5B54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</w:p>
                    <w:p w:rsidR="002F5B54" w:rsidRPr="004B1434" w:rsidRDefault="002F5B54" w:rsidP="00F3091A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______________________</w:t>
                      </w:r>
                    </w:p>
                    <w:p w:rsidR="002F5B54" w:rsidRPr="004B1434" w:rsidRDefault="002F5B54" w:rsidP="00F3091A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F3091A" w:rsidRPr="00AD1D44" w:rsidRDefault="00F3091A" w:rsidP="00037740">
      <w:pPr>
        <w:rPr>
          <w:rFonts w:ascii="Arial" w:hAnsi="Arial" w:cs="Arial"/>
          <w:b/>
          <w:color w:val="000000" w:themeColor="text1"/>
          <w:sz w:val="24"/>
        </w:rPr>
      </w:pPr>
    </w:p>
    <w:p w:rsidR="00F3091A" w:rsidRPr="00AD1D44" w:rsidRDefault="00F3091A" w:rsidP="00037740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Pr="00AD1D44" w:rsidRDefault="00F3091A" w:rsidP="00037740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Pr="00AD1D44" w:rsidRDefault="00F3091A" w:rsidP="00037740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Pr="00AD1D44" w:rsidRDefault="00F3091A" w:rsidP="00037740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Default="00F3091A" w:rsidP="00037740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037740" w:rsidRDefault="00037740" w:rsidP="00037740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037740" w:rsidRDefault="00037740" w:rsidP="00037740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037740" w:rsidRDefault="00037740" w:rsidP="00037740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Pr="00F83B7E" w:rsidRDefault="00F3091A" w:rsidP="00037740">
      <w:pPr>
        <w:pBdr>
          <w:bottom w:val="single" w:sz="12" w:space="0" w:color="auto"/>
        </w:pBdr>
        <w:jc w:val="both"/>
        <w:rPr>
          <w:rFonts w:asciiTheme="minorHAnsi" w:hAnsiTheme="minorHAnsi"/>
          <w:sz w:val="24"/>
          <w:szCs w:val="24"/>
        </w:rPr>
      </w:pPr>
      <w:r w:rsidRPr="00F83B7E">
        <w:rPr>
          <w:rFonts w:asciiTheme="minorHAnsi" w:hAnsiTheme="minorHAnsi"/>
          <w:b/>
          <w:sz w:val="24"/>
          <w:szCs w:val="24"/>
        </w:rPr>
        <w:t>AUTORIA: vereador</w:t>
      </w:r>
      <w:r w:rsidR="001568B8">
        <w:rPr>
          <w:rFonts w:asciiTheme="minorHAnsi" w:hAnsiTheme="minorHAnsi"/>
          <w:b/>
          <w:sz w:val="24"/>
          <w:szCs w:val="24"/>
        </w:rPr>
        <w:t xml:space="preserve">a: Luiza Monteiro </w:t>
      </w:r>
      <w:proofErr w:type="spellStart"/>
      <w:r w:rsidR="001568B8">
        <w:rPr>
          <w:rFonts w:asciiTheme="minorHAnsi" w:hAnsiTheme="minorHAnsi"/>
          <w:b/>
          <w:sz w:val="24"/>
          <w:szCs w:val="24"/>
        </w:rPr>
        <w:t>Boer</w:t>
      </w:r>
      <w:proofErr w:type="spellEnd"/>
    </w:p>
    <w:p w:rsidR="00D93BC8" w:rsidRDefault="00D93BC8" w:rsidP="00037740">
      <w:pPr>
        <w:ind w:left="4253"/>
        <w:jc w:val="both"/>
        <w:rPr>
          <w:color w:val="000000" w:themeColor="text1"/>
          <w:sz w:val="24"/>
          <w:szCs w:val="24"/>
        </w:rPr>
      </w:pPr>
    </w:p>
    <w:p w:rsidR="00284F97" w:rsidRDefault="000736AB" w:rsidP="00F53CF9">
      <w:pPr>
        <w:ind w:firstLine="851"/>
        <w:jc w:val="both"/>
        <w:rPr>
          <w:rFonts w:asciiTheme="minorHAnsi" w:hAnsiTheme="minorHAnsi"/>
          <w:sz w:val="22"/>
          <w:szCs w:val="22"/>
        </w:rPr>
      </w:pPr>
      <w:r w:rsidRPr="00477D29">
        <w:rPr>
          <w:rFonts w:asciiTheme="minorHAnsi" w:hAnsiTheme="minorHAnsi"/>
          <w:sz w:val="22"/>
          <w:szCs w:val="22"/>
        </w:rPr>
        <w:t xml:space="preserve">Com base no art. 128 do Regimento Interno da Câmara Municipal, </w:t>
      </w:r>
      <w:r w:rsidR="007601C3" w:rsidRPr="00477D29">
        <w:rPr>
          <w:rFonts w:asciiTheme="minorHAnsi" w:hAnsiTheme="minorHAnsi"/>
          <w:sz w:val="22"/>
          <w:szCs w:val="22"/>
        </w:rPr>
        <w:t>a</w:t>
      </w:r>
      <w:r w:rsidRPr="00477D29">
        <w:rPr>
          <w:rFonts w:asciiTheme="minorHAnsi" w:hAnsiTheme="minorHAnsi"/>
          <w:sz w:val="22"/>
          <w:szCs w:val="22"/>
        </w:rPr>
        <w:t xml:space="preserve"> vereador</w:t>
      </w:r>
      <w:r w:rsidR="008E5F61">
        <w:rPr>
          <w:rFonts w:asciiTheme="minorHAnsi" w:hAnsiTheme="minorHAnsi"/>
          <w:sz w:val="22"/>
          <w:szCs w:val="22"/>
        </w:rPr>
        <w:t>a</w:t>
      </w:r>
      <w:r w:rsidRPr="00477D29">
        <w:rPr>
          <w:rFonts w:asciiTheme="minorHAnsi" w:hAnsiTheme="minorHAnsi"/>
          <w:sz w:val="22"/>
          <w:szCs w:val="22"/>
        </w:rPr>
        <w:t xml:space="preserve"> abaixo signatári</w:t>
      </w:r>
      <w:r w:rsidR="007601C3" w:rsidRPr="00477D29">
        <w:rPr>
          <w:rFonts w:asciiTheme="minorHAnsi" w:hAnsiTheme="minorHAnsi"/>
          <w:sz w:val="22"/>
          <w:szCs w:val="22"/>
        </w:rPr>
        <w:t>a</w:t>
      </w:r>
      <w:r w:rsidRPr="00477D29">
        <w:rPr>
          <w:rFonts w:asciiTheme="minorHAnsi" w:hAnsiTheme="minorHAnsi"/>
          <w:sz w:val="22"/>
          <w:szCs w:val="22"/>
        </w:rPr>
        <w:t xml:space="preserve">, </w:t>
      </w:r>
      <w:r w:rsidR="00CC2558" w:rsidRPr="00CC2558">
        <w:rPr>
          <w:rFonts w:asciiTheme="minorHAnsi" w:hAnsiTheme="minorHAnsi"/>
          <w:b/>
          <w:sz w:val="22"/>
          <w:szCs w:val="22"/>
        </w:rPr>
        <w:t xml:space="preserve">REQUER </w:t>
      </w:r>
      <w:r w:rsidR="00F53CF9">
        <w:rPr>
          <w:rFonts w:asciiTheme="minorHAnsi" w:hAnsiTheme="minorHAnsi"/>
          <w:b/>
          <w:sz w:val="22"/>
          <w:szCs w:val="22"/>
        </w:rPr>
        <w:t>d</w:t>
      </w:r>
      <w:bookmarkStart w:id="0" w:name="_GoBack"/>
      <w:bookmarkEnd w:id="0"/>
      <w:r w:rsidR="00F53CF9" w:rsidRPr="00F53CF9">
        <w:rPr>
          <w:rFonts w:asciiTheme="minorHAnsi" w:hAnsiTheme="minorHAnsi"/>
          <w:sz w:val="22"/>
          <w:szCs w:val="22"/>
        </w:rPr>
        <w:t xml:space="preserve">a Sua Excelência Paulo Augusto Veronese, Prefeito, com cópia ao senhor </w:t>
      </w:r>
      <w:proofErr w:type="spellStart"/>
      <w:r w:rsidR="00F53CF9" w:rsidRPr="00F53CF9">
        <w:rPr>
          <w:rFonts w:asciiTheme="minorHAnsi" w:hAnsiTheme="minorHAnsi"/>
          <w:sz w:val="22"/>
          <w:szCs w:val="22"/>
        </w:rPr>
        <w:t>Valdoir</w:t>
      </w:r>
      <w:proofErr w:type="spellEnd"/>
      <w:r w:rsidR="00F53CF9" w:rsidRPr="00F53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53CF9" w:rsidRPr="00F53CF9">
        <w:rPr>
          <w:rFonts w:asciiTheme="minorHAnsi" w:hAnsiTheme="minorHAnsi"/>
          <w:sz w:val="22"/>
          <w:szCs w:val="22"/>
        </w:rPr>
        <w:t>Pezzini</w:t>
      </w:r>
      <w:proofErr w:type="spellEnd"/>
      <w:r w:rsidR="00F53CF9" w:rsidRPr="00F53CF9">
        <w:rPr>
          <w:rFonts w:asciiTheme="minorHAnsi" w:hAnsiTheme="minorHAnsi"/>
          <w:sz w:val="22"/>
          <w:szCs w:val="22"/>
        </w:rPr>
        <w:t>, Secretário Municipal de Administração e Finanças, informações acerca da obra de pavimentação asfáltica da Avenida São Paulo, situada no Bairro Cidade Alta. Além disso, requer que seja providenciada a inclusão deste motivo na placa informativa da obra. Deseja-se saber se a empresa responsável foi autuada, e se o contrato foi rescindido ou suspenso.</w:t>
      </w:r>
    </w:p>
    <w:p w:rsidR="00224267" w:rsidRPr="00477D29" w:rsidRDefault="00224267" w:rsidP="00037740">
      <w:pPr>
        <w:ind w:firstLine="1134"/>
        <w:jc w:val="both"/>
        <w:rPr>
          <w:rFonts w:asciiTheme="minorHAnsi" w:hAnsiTheme="minorHAnsi"/>
          <w:sz w:val="22"/>
          <w:szCs w:val="22"/>
        </w:rPr>
      </w:pPr>
    </w:p>
    <w:p w:rsidR="000736AB" w:rsidRPr="00477D29" w:rsidRDefault="000736AB" w:rsidP="00037740">
      <w:pPr>
        <w:jc w:val="both"/>
        <w:rPr>
          <w:rFonts w:asciiTheme="minorHAnsi" w:hAnsiTheme="minorHAnsi"/>
          <w:b/>
          <w:sz w:val="22"/>
          <w:szCs w:val="22"/>
        </w:rPr>
      </w:pPr>
      <w:r w:rsidRPr="00477D29">
        <w:rPr>
          <w:rFonts w:asciiTheme="minorHAnsi" w:hAnsiTheme="minorHAnsi"/>
          <w:b/>
          <w:sz w:val="22"/>
          <w:szCs w:val="22"/>
        </w:rPr>
        <w:t>JUSTIFICATIVA</w:t>
      </w:r>
    </w:p>
    <w:p w:rsidR="007601C3" w:rsidRPr="00477D29" w:rsidRDefault="007601C3" w:rsidP="00037740">
      <w:pPr>
        <w:ind w:firstLine="1134"/>
        <w:jc w:val="both"/>
        <w:rPr>
          <w:rFonts w:asciiTheme="minorHAnsi" w:hAnsiTheme="minorHAnsi"/>
          <w:sz w:val="22"/>
          <w:szCs w:val="22"/>
        </w:rPr>
      </w:pPr>
    </w:p>
    <w:p w:rsidR="00F53CF9" w:rsidRPr="00F53CF9" w:rsidRDefault="00F53CF9" w:rsidP="00F53CF9">
      <w:pPr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CF9">
        <w:rPr>
          <w:rFonts w:asciiTheme="minorHAnsi" w:eastAsiaTheme="minorHAnsi" w:hAnsiTheme="minorHAnsi" w:cstheme="minorBidi"/>
          <w:sz w:val="22"/>
          <w:szCs w:val="22"/>
          <w:lang w:eastAsia="en-US"/>
        </w:rPr>
        <w:t>A solicitação apresentada justifica-se pela necessidade de transparência e prestação de contas à população em relação à obra de pavimentação asfáltica na Avenida São Paulo, localizada no Bairro Cidade Alta. O pedido de informações visa atender ao interesse público, fornecendo esclarecimentos sobre a situação atual da referida obra.</w:t>
      </w:r>
    </w:p>
    <w:p w:rsidR="00F53CF9" w:rsidRPr="00F53CF9" w:rsidRDefault="00F53CF9" w:rsidP="00F53CF9">
      <w:pPr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CF9">
        <w:rPr>
          <w:rFonts w:asciiTheme="minorHAnsi" w:eastAsiaTheme="minorHAnsi" w:hAnsiTheme="minorHAnsi" w:cstheme="minorBidi"/>
          <w:sz w:val="22"/>
          <w:szCs w:val="22"/>
          <w:lang w:eastAsia="en-US"/>
        </w:rPr>
        <w:t>A inclusão do motivo da paralisação na placa informativa da obra é fundamental para manter os cidadãos informados e cientes dos motivos pelos quais a execução do projeto foi interrompida. Isso contribui para uma comunicação mais transparente entre o poder público e a comunidade, promovendo a confiança e a compreensão das ações realizadas pela administração municipal.</w:t>
      </w:r>
    </w:p>
    <w:p w:rsidR="00F53CF9" w:rsidRPr="00F53CF9" w:rsidRDefault="00F53CF9" w:rsidP="00F53CF9">
      <w:pPr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C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Além disso, a solicitação de informações sobre possíveis autuações da empresa responsável e a situação contratual (rescisão ou suspensão) busca assegurar a responsabilidade e a conformidade no âmbito da execução da obra. Esses esclarecimentos são essenciais para garantir a legalidade e a eficácia na gestão de recursos públicos, promovendo a </w:t>
      </w:r>
      <w:proofErr w:type="spellStart"/>
      <w:r w:rsidRPr="00F53CF9">
        <w:rPr>
          <w:rFonts w:asciiTheme="minorHAnsi" w:eastAsiaTheme="minorHAnsi" w:hAnsiTheme="minorHAnsi" w:cstheme="minorBidi"/>
          <w:sz w:val="22"/>
          <w:szCs w:val="22"/>
          <w:lang w:eastAsia="en-US"/>
        </w:rPr>
        <w:t>accountability</w:t>
      </w:r>
      <w:proofErr w:type="spellEnd"/>
      <w:r w:rsidRPr="00F53C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a fiscalização adequada por parte da sociedade.</w:t>
      </w:r>
    </w:p>
    <w:p w:rsidR="00F53CF9" w:rsidRPr="00F53CF9" w:rsidRDefault="00F53CF9" w:rsidP="00F53CF9">
      <w:pPr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CF9">
        <w:rPr>
          <w:rFonts w:asciiTheme="minorHAnsi" w:eastAsiaTheme="minorHAnsi" w:hAnsiTheme="minorHAnsi" w:cstheme="minorBidi"/>
          <w:sz w:val="22"/>
          <w:szCs w:val="22"/>
          <w:lang w:eastAsia="en-US"/>
        </w:rPr>
        <w:t>Portanto, a justificativa para essa solicitação está pautada na transparência, no interesse público e na responsabilidade administrativa, visando atender aos princípios fundamentais da gestão pública eficiente e participativa.</w:t>
      </w:r>
    </w:p>
    <w:p w:rsidR="00F53CF9" w:rsidRPr="00F53CF9" w:rsidRDefault="00F53CF9" w:rsidP="00F53CF9">
      <w:pPr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CF9">
        <w:rPr>
          <w:rFonts w:asciiTheme="minorHAnsi" w:eastAsiaTheme="minorHAnsi" w:hAnsiTheme="minorHAnsi" w:cstheme="minorBidi"/>
          <w:sz w:val="22"/>
          <w:szCs w:val="22"/>
          <w:lang w:eastAsia="en-US"/>
        </w:rPr>
        <w:t>Solicito o apoio dos colegas para a aprovação da matéria, bem como as providências necessárias.</w:t>
      </w:r>
    </w:p>
    <w:p w:rsidR="00F53CF9" w:rsidRDefault="00F53CF9" w:rsidP="00F53CF9">
      <w:pPr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CF9">
        <w:rPr>
          <w:rFonts w:asciiTheme="minorHAnsi" w:eastAsiaTheme="minorHAnsi" w:hAnsiTheme="minorHAnsi" w:cstheme="minorBidi"/>
          <w:sz w:val="22"/>
          <w:szCs w:val="22"/>
          <w:lang w:eastAsia="en-US"/>
        </w:rPr>
        <w:t>Sala das Sessões, 27 de fevereiro de 2024.</w:t>
      </w:r>
    </w:p>
    <w:p w:rsidR="00F53CF9" w:rsidRDefault="00F53CF9" w:rsidP="00037740">
      <w:pPr>
        <w:ind w:left="426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C2558" w:rsidRPr="00477D29" w:rsidRDefault="00CC2558" w:rsidP="00037740">
      <w:pPr>
        <w:ind w:firstLine="113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515C9" w:rsidRPr="00477D29" w:rsidRDefault="007601C3" w:rsidP="00037740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7D29">
        <w:rPr>
          <w:rFonts w:asciiTheme="minorHAnsi" w:eastAsiaTheme="minorHAnsi" w:hAnsiTheme="minorHAnsi" w:cstheme="minorBidi"/>
          <w:sz w:val="22"/>
          <w:szCs w:val="22"/>
          <w:lang w:eastAsia="en-US"/>
        </w:rPr>
        <w:t>LUIZA MONTEIRO BOER</w:t>
      </w:r>
    </w:p>
    <w:p w:rsidR="004F7631" w:rsidRDefault="002515C9" w:rsidP="00037740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7D29">
        <w:rPr>
          <w:rFonts w:asciiTheme="minorHAnsi" w:eastAsiaTheme="minorHAnsi" w:hAnsiTheme="minorHAnsi" w:cstheme="minorBidi"/>
          <w:sz w:val="22"/>
          <w:szCs w:val="22"/>
          <w:lang w:eastAsia="en-US"/>
        </w:rPr>
        <w:t>Vereador</w:t>
      </w:r>
      <w:r w:rsidR="007601C3" w:rsidRPr="00477D29">
        <w:rPr>
          <w:rFonts w:asciiTheme="minorHAnsi" w:eastAsiaTheme="minorHAnsi" w:hAnsiTheme="minorHAnsi" w:cstheme="minorBidi"/>
          <w:sz w:val="22"/>
          <w:szCs w:val="22"/>
          <w:lang w:eastAsia="en-US"/>
        </w:rPr>
        <w:t>a a</w:t>
      </w:r>
      <w:r w:rsidRPr="00477D29">
        <w:rPr>
          <w:rFonts w:asciiTheme="minorHAnsi" w:eastAsiaTheme="minorHAnsi" w:hAnsiTheme="minorHAnsi" w:cstheme="minorBidi"/>
          <w:sz w:val="22"/>
          <w:szCs w:val="22"/>
          <w:lang w:eastAsia="en-US"/>
        </w:rPr>
        <w:t>utor</w:t>
      </w:r>
      <w:r w:rsidR="007601C3" w:rsidRPr="00477D29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</w:p>
    <w:sectPr w:rsidR="004F7631" w:rsidSect="001568B8">
      <w:headerReference w:type="default" r:id="rId7"/>
      <w:footerReference w:type="even" r:id="rId8"/>
      <w:footerReference w:type="default" r:id="rId9"/>
      <w:pgSz w:w="11907" w:h="16839" w:code="9"/>
      <w:pgMar w:top="3416" w:right="850" w:bottom="993" w:left="1701" w:header="851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12" w:rsidRDefault="00704012" w:rsidP="00F3091A">
      <w:r>
        <w:separator/>
      </w:r>
    </w:p>
  </w:endnote>
  <w:endnote w:type="continuationSeparator" w:id="0">
    <w:p w:rsidR="00704012" w:rsidRDefault="00704012" w:rsidP="00F3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12" w:rsidRDefault="007040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4012" w:rsidRDefault="0070401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12" w:rsidRDefault="00704012">
    <w:pPr>
      <w:pStyle w:val="Rodap"/>
      <w:jc w:val="center"/>
    </w:pPr>
  </w:p>
  <w:p w:rsidR="00704012" w:rsidRPr="00C3268E" w:rsidRDefault="00704012" w:rsidP="001568B8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F53CF9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F53CF9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704012" w:rsidRDefault="00704012" w:rsidP="001568B8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12" w:rsidRDefault="00704012" w:rsidP="00F3091A">
      <w:r>
        <w:separator/>
      </w:r>
    </w:p>
  </w:footnote>
  <w:footnote w:type="continuationSeparator" w:id="0">
    <w:p w:rsidR="00704012" w:rsidRDefault="00704012" w:rsidP="00F30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12" w:rsidRDefault="00F53CF9" w:rsidP="001568B8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70540745" r:id="rId2"/>
      </w:pict>
    </w:r>
    <w:r w:rsidR="00704012">
      <w:rPr>
        <w:rFonts w:ascii="Arial" w:hAnsi="Arial"/>
        <w:snapToGrid w:val="0"/>
        <w:color w:val="000000"/>
        <w:sz w:val="40"/>
      </w:rPr>
      <w:t xml:space="preserve">              </w:t>
    </w:r>
  </w:p>
  <w:p w:rsidR="00704012" w:rsidRDefault="00704012" w:rsidP="001568B8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704012" w:rsidRDefault="00704012" w:rsidP="001568B8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704012" w:rsidRPr="00D31389" w:rsidRDefault="00704012" w:rsidP="001568B8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Câmara Municipal de Juína – MT</w:t>
    </w:r>
  </w:p>
  <w:p w:rsidR="00704012" w:rsidRPr="00D31389" w:rsidRDefault="00704012" w:rsidP="001568B8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Avenida dos Jambos, 519N, Centro, CEP 78320-000 Juína – MT.</w:t>
    </w:r>
  </w:p>
  <w:p w:rsidR="00704012" w:rsidRPr="00D31389" w:rsidRDefault="00704012" w:rsidP="001568B8">
    <w:pPr>
      <w:tabs>
        <w:tab w:val="center" w:pos="4419"/>
        <w:tab w:val="right" w:pos="9639"/>
      </w:tabs>
      <w:jc w:val="center"/>
      <w:rPr>
        <w:color w:val="0000FF"/>
        <w:sz w:val="22"/>
        <w:u w:val="single"/>
      </w:rPr>
    </w:pPr>
    <w:r w:rsidRPr="00D31389">
      <w:rPr>
        <w:rFonts w:ascii="Calibri" w:hAnsi="Calibri"/>
        <w:snapToGrid w:val="0"/>
        <w:color w:val="000000"/>
        <w:sz w:val="22"/>
        <w:szCs w:val="24"/>
      </w:rPr>
      <w:t>Telefone: (66) 3566-8900 - http://www.juina.mt.leg.br – assessorialegislativa@juina.mt.leg.br</w:t>
    </w:r>
  </w:p>
  <w:p w:rsidR="00704012" w:rsidRDefault="00704012" w:rsidP="001568B8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1A"/>
    <w:rsid w:val="00020766"/>
    <w:rsid w:val="00037740"/>
    <w:rsid w:val="0004245C"/>
    <w:rsid w:val="00047D50"/>
    <w:rsid w:val="000736AB"/>
    <w:rsid w:val="00084958"/>
    <w:rsid w:val="001362A3"/>
    <w:rsid w:val="00142064"/>
    <w:rsid w:val="001539A8"/>
    <w:rsid w:val="001568B8"/>
    <w:rsid w:val="001D73B6"/>
    <w:rsid w:val="00212845"/>
    <w:rsid w:val="00224267"/>
    <w:rsid w:val="002515C9"/>
    <w:rsid w:val="00284F97"/>
    <w:rsid w:val="002F5B54"/>
    <w:rsid w:val="00370DDC"/>
    <w:rsid w:val="00477D29"/>
    <w:rsid w:val="004F7631"/>
    <w:rsid w:val="005205FD"/>
    <w:rsid w:val="0060121B"/>
    <w:rsid w:val="0062743D"/>
    <w:rsid w:val="006F31A9"/>
    <w:rsid w:val="00704012"/>
    <w:rsid w:val="0073770D"/>
    <w:rsid w:val="007601C3"/>
    <w:rsid w:val="008A54AE"/>
    <w:rsid w:val="008E5444"/>
    <w:rsid w:val="008E5F61"/>
    <w:rsid w:val="00945426"/>
    <w:rsid w:val="00AC1859"/>
    <w:rsid w:val="00B46E77"/>
    <w:rsid w:val="00BB6F6E"/>
    <w:rsid w:val="00C501C9"/>
    <w:rsid w:val="00C6470A"/>
    <w:rsid w:val="00CC2558"/>
    <w:rsid w:val="00D93BC8"/>
    <w:rsid w:val="00DF1A9A"/>
    <w:rsid w:val="00E0352C"/>
    <w:rsid w:val="00E0729D"/>
    <w:rsid w:val="00E4359F"/>
    <w:rsid w:val="00E70BE5"/>
    <w:rsid w:val="00EB2B69"/>
    <w:rsid w:val="00EE29D9"/>
    <w:rsid w:val="00EE3C9F"/>
    <w:rsid w:val="00F3091A"/>
    <w:rsid w:val="00F53CF9"/>
    <w:rsid w:val="00F7403F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09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309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091A"/>
  </w:style>
  <w:style w:type="character" w:styleId="Hyperlink">
    <w:name w:val="Hyperlink"/>
    <w:rsid w:val="00F309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D3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0736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09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309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091A"/>
  </w:style>
  <w:style w:type="character" w:styleId="Hyperlink">
    <w:name w:val="Hyperlink"/>
    <w:rsid w:val="00F309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D3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0736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cp:lastPrinted>2024-02-23T15:08:00Z</cp:lastPrinted>
  <dcterms:created xsi:type="dcterms:W3CDTF">2024-02-27T16:05:00Z</dcterms:created>
  <dcterms:modified xsi:type="dcterms:W3CDTF">2024-02-27T16:06:00Z</dcterms:modified>
</cp:coreProperties>
</file>