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0E" w:rsidRPr="00AD1D44" w:rsidRDefault="00485961" w:rsidP="00E43F25">
      <w:pPr>
        <w:pStyle w:val="Ttulo1"/>
        <w:ind w:left="24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32.2pt;margin-top:7.45pt;width:214.5pt;height:128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">
            <v:textbox>
              <w:txbxContent>
                <w:p w:rsidR="00E64266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</w:p>
                <w:p w:rsidR="00E64266" w:rsidRPr="00240D35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r w:rsidRPr="00240D35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( </w:t>
                  </w:r>
                  <w:r w:rsidRPr="00240D35">
                    <w:rPr>
                      <w:rFonts w:ascii="Calibri" w:hAnsi="Calibri"/>
                      <w:b/>
                      <w:color w:val="000000" w:themeColor="text1"/>
                      <w:szCs w:val="24"/>
                    </w:rPr>
                    <w:t>X</w:t>
                  </w:r>
                  <w:r w:rsidRPr="00240D35">
                    <w:rPr>
                      <w:rFonts w:ascii="Calibri" w:hAnsi="Calibri"/>
                      <w:color w:val="000000" w:themeColor="text1"/>
                      <w:szCs w:val="24"/>
                    </w:rPr>
                    <w:t xml:space="preserve">) Indicação </w:t>
                  </w:r>
                </w:p>
                <w:p w:rsidR="00E64266" w:rsidRPr="00240D35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r w:rsidRPr="00240D35">
                    <w:rPr>
                      <w:rFonts w:ascii="Calibri" w:hAnsi="Calibri"/>
                      <w:color w:val="000000" w:themeColor="text1"/>
                      <w:szCs w:val="24"/>
                    </w:rPr>
                    <w:t>(    ) Requerimento</w:t>
                  </w:r>
                </w:p>
                <w:p w:rsidR="00E64266" w:rsidRPr="00240D35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r w:rsidRPr="00240D35">
                    <w:rPr>
                      <w:rFonts w:ascii="Calibri" w:hAnsi="Calibri"/>
                      <w:color w:val="000000" w:themeColor="text1"/>
                      <w:szCs w:val="24"/>
                    </w:rPr>
                    <w:t>(    ) Moção</w:t>
                  </w:r>
                </w:p>
                <w:p w:rsidR="00E64266" w:rsidRPr="00240D35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r w:rsidRPr="00240D35">
                    <w:rPr>
                      <w:rFonts w:ascii="Calibri" w:hAnsi="Calibri"/>
                      <w:color w:val="000000" w:themeColor="text1"/>
                      <w:szCs w:val="24"/>
                    </w:rPr>
                    <w:t>(    ) Projeto Decreto Legislativo</w:t>
                  </w:r>
                </w:p>
                <w:p w:rsidR="00E64266" w:rsidRPr="00240D35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  <w:r w:rsidRPr="00240D35">
                    <w:rPr>
                      <w:rFonts w:ascii="Calibri" w:hAnsi="Calibri"/>
                      <w:color w:val="000000" w:themeColor="text1"/>
                      <w:szCs w:val="24"/>
                    </w:rPr>
                    <w:t>(    ) Projeto Resolução</w:t>
                  </w:r>
                </w:p>
                <w:p w:rsidR="00E64266" w:rsidRDefault="00E64266" w:rsidP="004D490E">
                  <w:pPr>
                    <w:spacing w:line="276" w:lineRule="auto"/>
                    <w:rPr>
                      <w:rFonts w:ascii="Calibri" w:hAnsi="Calibri"/>
                      <w:color w:val="000000" w:themeColor="text1"/>
                      <w:szCs w:val="24"/>
                    </w:rPr>
                  </w:pPr>
                </w:p>
                <w:p w:rsidR="00E64266" w:rsidRPr="00696778" w:rsidRDefault="00E64266" w:rsidP="004D490E">
                  <w:pPr>
                    <w:jc w:val="center"/>
                    <w:rPr>
                      <w:b/>
                      <w:color w:val="000000" w:themeColor="text1"/>
                      <w:sz w:val="2"/>
                      <w:szCs w:val="24"/>
                    </w:rPr>
                  </w:pPr>
                </w:p>
                <w:p w:rsidR="00E64266" w:rsidRPr="008675DE" w:rsidRDefault="00E64266" w:rsidP="004D490E">
                  <w:pPr>
                    <w:jc w:val="center"/>
                    <w:rPr>
                      <w:rFonts w:asciiTheme="minorHAnsi" w:hAnsiTheme="minorHAnsi"/>
                      <w:color w:val="000000" w:themeColor="text1"/>
                      <w:sz w:val="32"/>
                      <w:szCs w:val="36"/>
                    </w:rPr>
                  </w:pPr>
                  <w:r w:rsidRPr="008675DE">
                    <w:rPr>
                      <w:rFonts w:asciiTheme="minorHAnsi" w:hAnsiTheme="minorHAnsi"/>
                      <w:b/>
                      <w:color w:val="000000" w:themeColor="text1"/>
                      <w:sz w:val="32"/>
                      <w:szCs w:val="36"/>
                    </w:rPr>
                    <w:t xml:space="preserve">N.º </w:t>
                  </w:r>
                  <w:bookmarkStart w:id="0" w:name="_GoBack"/>
                  <w:bookmarkEnd w:id="0"/>
                  <w:r w:rsidR="001F61CA">
                    <w:rPr>
                      <w:rFonts w:asciiTheme="minorHAnsi" w:hAnsiTheme="minorHAnsi"/>
                      <w:b/>
                      <w:color w:val="000000" w:themeColor="text1"/>
                      <w:sz w:val="32"/>
                      <w:szCs w:val="36"/>
                    </w:rPr>
                    <w:t>50</w:t>
                  </w:r>
                  <w:r w:rsidRPr="008675DE">
                    <w:rPr>
                      <w:rFonts w:asciiTheme="minorHAnsi" w:hAnsiTheme="minorHAnsi"/>
                      <w:b/>
                      <w:color w:val="000000" w:themeColor="text1"/>
                      <w:sz w:val="32"/>
                      <w:szCs w:val="36"/>
                    </w:rPr>
                    <w:t>/202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32"/>
                      <w:szCs w:val="36"/>
                    </w:rPr>
                    <w:t>6</w:t>
                  </w:r>
                </w:p>
                <w:p w:rsidR="00E64266" w:rsidRPr="00E815C6" w:rsidRDefault="00E64266" w:rsidP="004D490E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</w:p>
              </w:txbxContent>
            </v:textbox>
          </v:shape>
        </w:pict>
      </w:r>
      <w:r w:rsidRPr="00485961">
        <w:rPr>
          <w:noProof/>
          <w:u w:val="single"/>
        </w:rPr>
        <w:pict>
          <v:shape id="_x0000_s1027" type="#_x0000_t202" style="position:absolute;left:0;text-align:left;margin-left:2.7pt;margin-top:7.45pt;width:216.75pt;height:12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">
            <v:textbox>
              <w:txbxContent>
                <w:p w:rsidR="00E64266" w:rsidRPr="00696778" w:rsidRDefault="00E64266" w:rsidP="004D490E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8"/>
                    </w:rPr>
                  </w:pPr>
                </w:p>
                <w:p w:rsidR="00E64266" w:rsidRPr="004B1434" w:rsidRDefault="00E64266" w:rsidP="004D490E">
                  <w:pPr>
                    <w:spacing w:line="276" w:lineRule="auto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b/>
                      <w:color w:val="000000" w:themeColor="text1"/>
                      <w:szCs w:val="24"/>
                    </w:rPr>
                    <w:t>Discussão e votação única em: ____/_____/____</w:t>
                  </w:r>
                </w:p>
                <w:p w:rsidR="00E64266" w:rsidRPr="004B1434" w:rsidRDefault="00E64266" w:rsidP="004D490E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(   ) Aprovada por unanimidade</w:t>
                  </w:r>
                </w:p>
                <w:p w:rsidR="00E64266" w:rsidRPr="004B1434" w:rsidRDefault="00E64266" w:rsidP="004D490E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(   ) Aprovada por ____x____ votos.</w:t>
                  </w:r>
                </w:p>
                <w:p w:rsidR="00E64266" w:rsidRPr="004B1434" w:rsidRDefault="00E64266" w:rsidP="004D490E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(   ) Rejeitada por ____x____votos.</w:t>
                  </w:r>
                </w:p>
                <w:p w:rsidR="00E64266" w:rsidRPr="004B1434" w:rsidRDefault="00E64266" w:rsidP="004D490E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 xml:space="preserve">       Abstenções ____ votos.</w:t>
                  </w:r>
                </w:p>
                <w:p w:rsidR="00E64266" w:rsidRPr="004B1434" w:rsidRDefault="00E64266" w:rsidP="004D490E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</w:p>
                <w:p w:rsidR="00E64266" w:rsidRPr="004B1434" w:rsidRDefault="00E64266" w:rsidP="004D490E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______________________</w:t>
                  </w:r>
                </w:p>
                <w:p w:rsidR="00E64266" w:rsidRPr="004B1434" w:rsidRDefault="00E64266" w:rsidP="004D490E">
                  <w:pPr>
                    <w:jc w:val="center"/>
                    <w:rPr>
                      <w:rFonts w:asciiTheme="minorHAnsi" w:hAnsiTheme="minorHAnsi"/>
                      <w:color w:val="000000" w:themeColor="text1"/>
                      <w:szCs w:val="24"/>
                    </w:rPr>
                  </w:pPr>
                  <w:r w:rsidRPr="004B1434">
                    <w:rPr>
                      <w:rFonts w:asciiTheme="minorHAnsi" w:hAnsiTheme="minorHAnsi"/>
                      <w:color w:val="000000" w:themeColor="text1"/>
                      <w:szCs w:val="24"/>
                    </w:rPr>
                    <w:t>Assinatura do (a) presidente</w:t>
                  </w:r>
                </w:p>
              </w:txbxContent>
            </v:textbox>
          </v:shape>
        </w:pict>
      </w:r>
    </w:p>
    <w:p w:rsidR="004D490E" w:rsidRPr="00AD1D44" w:rsidRDefault="004D490E" w:rsidP="00E43F25">
      <w:pPr>
        <w:ind w:left="2410"/>
        <w:rPr>
          <w:rFonts w:ascii="Arial" w:hAnsi="Arial" w:cs="Arial"/>
          <w:b/>
          <w:color w:val="000000" w:themeColor="text1"/>
          <w:sz w:val="24"/>
        </w:rPr>
      </w:pPr>
    </w:p>
    <w:p w:rsidR="004D490E" w:rsidRPr="00FA4CD9" w:rsidRDefault="004D490E" w:rsidP="00FA4CD9">
      <w:pPr>
        <w:ind w:left="2410" w:right="56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4D490E" w:rsidRPr="00FA4CD9" w:rsidRDefault="004D490E" w:rsidP="00FA4CD9">
      <w:pPr>
        <w:ind w:right="56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4D490E" w:rsidRPr="00FA4CD9" w:rsidRDefault="004D490E" w:rsidP="00FA4CD9">
      <w:pPr>
        <w:ind w:right="56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4D490E" w:rsidRPr="00FA4CD9" w:rsidRDefault="004D490E" w:rsidP="00FA4CD9">
      <w:pPr>
        <w:ind w:right="56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006C9F" w:rsidRPr="00FA4CD9" w:rsidRDefault="00006C9F" w:rsidP="00FA4CD9">
      <w:pPr>
        <w:ind w:right="56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006C9F" w:rsidRPr="00FA4CD9" w:rsidRDefault="00006C9F" w:rsidP="00FA4CD9">
      <w:pPr>
        <w:ind w:right="56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43F25" w:rsidRPr="00FA4CD9" w:rsidRDefault="00E43F25" w:rsidP="00FA4CD9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2837" w:rsidRPr="00FA4CD9" w:rsidRDefault="004D490E" w:rsidP="00FA4CD9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4CD9">
        <w:rPr>
          <w:rFonts w:asciiTheme="minorHAnsi" w:hAnsiTheme="minorHAnsi" w:cstheme="minorHAnsi"/>
          <w:b/>
          <w:sz w:val="22"/>
          <w:szCs w:val="22"/>
        </w:rPr>
        <w:t>AUTO</w:t>
      </w:r>
      <w:r w:rsidR="00BB56A3" w:rsidRPr="00FA4CD9">
        <w:rPr>
          <w:rFonts w:asciiTheme="minorHAnsi" w:hAnsiTheme="minorHAnsi" w:cstheme="minorHAnsi"/>
          <w:b/>
          <w:sz w:val="22"/>
          <w:szCs w:val="22"/>
        </w:rPr>
        <w:t>RIA:</w:t>
      </w:r>
      <w:r w:rsidR="00EE47F9">
        <w:rPr>
          <w:rFonts w:asciiTheme="minorHAnsi" w:hAnsiTheme="minorHAnsi" w:cstheme="minorHAnsi"/>
          <w:b/>
          <w:sz w:val="22"/>
          <w:szCs w:val="22"/>
        </w:rPr>
        <w:t>vereador</w:t>
      </w:r>
      <w:r w:rsidR="00854848">
        <w:rPr>
          <w:rFonts w:asciiTheme="minorHAnsi" w:hAnsiTheme="minorHAnsi" w:cstheme="minorHAnsi"/>
          <w:b/>
          <w:sz w:val="22"/>
          <w:szCs w:val="22"/>
        </w:rPr>
        <w:t>es</w:t>
      </w:r>
      <w:r w:rsidR="00EE47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4848">
        <w:rPr>
          <w:rFonts w:asciiTheme="minorHAnsi" w:hAnsiTheme="minorHAnsi" w:cstheme="minorHAnsi"/>
          <w:b/>
          <w:sz w:val="22"/>
          <w:szCs w:val="22"/>
        </w:rPr>
        <w:t>Aelcio Moreira de Oliveira, Geraldinho da Palmiteira e Roni da Padre Duilio</w:t>
      </w:r>
    </w:p>
    <w:p w:rsidR="0034704A" w:rsidRPr="006D5214" w:rsidRDefault="0034704A" w:rsidP="006D5214">
      <w:pPr>
        <w:ind w:left="3969"/>
        <w:jc w:val="both"/>
        <w:rPr>
          <w:rFonts w:asciiTheme="minorHAnsi" w:hAnsiTheme="minorHAnsi" w:cstheme="minorHAnsi"/>
          <w:sz w:val="22"/>
          <w:szCs w:val="22"/>
        </w:rPr>
      </w:pPr>
    </w:p>
    <w:p w:rsidR="00CA7353" w:rsidRPr="00CA7353" w:rsidRDefault="00CA7353" w:rsidP="00CA7353">
      <w:pPr>
        <w:pStyle w:val="NormalWeb"/>
        <w:spacing w:before="0" w:beforeAutospacing="0" w:after="120" w:afterAutospacing="0"/>
        <w:ind w:left="396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Style w:val="citation-26"/>
          <w:rFonts w:asciiTheme="minorHAnsi" w:hAnsiTheme="minorHAnsi" w:cstheme="minorHAnsi"/>
          <w:sz w:val="22"/>
          <w:szCs w:val="22"/>
        </w:rPr>
        <w:t>Indica</w:t>
      </w:r>
      <w:r w:rsidR="00854848">
        <w:rPr>
          <w:rStyle w:val="citation-26"/>
          <w:rFonts w:asciiTheme="minorHAnsi" w:hAnsiTheme="minorHAnsi" w:cstheme="minorHAnsi"/>
          <w:sz w:val="22"/>
          <w:szCs w:val="22"/>
        </w:rPr>
        <w:t>m</w:t>
      </w:r>
      <w:r w:rsidRPr="00CA7353">
        <w:rPr>
          <w:rStyle w:val="citation-26"/>
          <w:rFonts w:asciiTheme="minorHAnsi" w:hAnsiTheme="minorHAnsi" w:cstheme="minorHAnsi"/>
          <w:sz w:val="22"/>
          <w:szCs w:val="22"/>
        </w:rPr>
        <w:t xml:space="preserve"> a Sua Excelência, o Deputado Federal Juarez Costa, a necessidade e a preeminente oportunidade de articulação institucional junto ao Ministério das Cidades, visando a alocação de recursos orçamentários para obras de pavimentação asfáltica nos bairros Módulo </w:t>
      </w:r>
      <w:r>
        <w:rPr>
          <w:rStyle w:val="citation-26"/>
          <w:rFonts w:asciiTheme="minorHAnsi" w:hAnsiTheme="minorHAnsi" w:cstheme="minorHAnsi"/>
          <w:sz w:val="22"/>
          <w:szCs w:val="22"/>
        </w:rPr>
        <w:t>5, Setor H, Setor I, Bairro Padre Duílio</w:t>
      </w:r>
      <w:r w:rsidRPr="00CA7353">
        <w:rPr>
          <w:rStyle w:val="citation-26"/>
          <w:rFonts w:asciiTheme="minorHAnsi" w:hAnsiTheme="minorHAnsi" w:cstheme="minorHAnsi"/>
          <w:sz w:val="22"/>
          <w:szCs w:val="22"/>
        </w:rPr>
        <w:t xml:space="preserve"> e Bairro Palmiteira, no município de Juína-MT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Fonts w:asciiTheme="minorHAnsi" w:hAnsiTheme="minorHAnsi" w:cstheme="minorHAnsi"/>
          <w:bCs/>
          <w:sz w:val="22"/>
          <w:szCs w:val="22"/>
        </w:rPr>
        <w:t>Os vereadores</w:t>
      </w:r>
      <w:r w:rsidRPr="00CA7353">
        <w:rPr>
          <w:rFonts w:asciiTheme="minorHAnsi" w:hAnsiTheme="minorHAnsi" w:cstheme="minorHAnsi"/>
          <w:sz w:val="22"/>
          <w:szCs w:val="22"/>
        </w:rPr>
        <w:t xml:space="preserve"> abaixo assinado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A7353">
        <w:rPr>
          <w:rFonts w:asciiTheme="minorHAnsi" w:hAnsiTheme="minorHAnsi" w:cstheme="minorHAnsi"/>
          <w:sz w:val="22"/>
          <w:szCs w:val="22"/>
        </w:rPr>
        <w:t xml:space="preserve">, no pleno exercício de suas atribuições legais e regimentais conferidas pelo Art. </w:t>
      </w:r>
      <w:r w:rsidRPr="00CA7353">
        <w:rPr>
          <w:rStyle w:val="citation-25"/>
          <w:rFonts w:asciiTheme="minorHAnsi" w:hAnsiTheme="minorHAnsi" w:cstheme="minorHAnsi"/>
          <w:sz w:val="22"/>
          <w:szCs w:val="22"/>
        </w:rPr>
        <w:t>125 do Regimento Interno desta Casa de Leis</w:t>
      </w:r>
      <w:r w:rsidRPr="00CA7353">
        <w:rPr>
          <w:rStyle w:val="citation-24"/>
          <w:rFonts w:asciiTheme="minorHAnsi" w:hAnsiTheme="minorHAnsi" w:cstheme="minorHAnsi"/>
          <w:sz w:val="22"/>
          <w:szCs w:val="22"/>
        </w:rPr>
        <w:t xml:space="preserve">, vem, respeitosamente, </w:t>
      </w:r>
      <w:r w:rsidRPr="00CA7353">
        <w:rPr>
          <w:rStyle w:val="citation-24"/>
          <w:rFonts w:asciiTheme="minorHAnsi" w:hAnsiTheme="minorHAnsi" w:cstheme="minorHAnsi"/>
          <w:b/>
          <w:bCs/>
          <w:sz w:val="22"/>
          <w:szCs w:val="22"/>
        </w:rPr>
        <w:t>INDICAR</w:t>
      </w:r>
      <w:r w:rsidRPr="00CA7353">
        <w:rPr>
          <w:rStyle w:val="citation-24"/>
          <w:rFonts w:asciiTheme="minorHAnsi" w:hAnsiTheme="minorHAnsi" w:cstheme="minorHAnsi"/>
          <w:sz w:val="22"/>
          <w:szCs w:val="22"/>
        </w:rPr>
        <w:t xml:space="preserve"> a Sua Excelência, o Deputado Federal </w:t>
      </w:r>
      <w:r w:rsidRPr="00CA7353">
        <w:rPr>
          <w:rStyle w:val="citation-24"/>
          <w:rFonts w:asciiTheme="minorHAnsi" w:hAnsiTheme="minorHAnsi" w:cstheme="minorHAnsi"/>
          <w:b/>
          <w:bCs/>
          <w:sz w:val="22"/>
          <w:szCs w:val="22"/>
        </w:rPr>
        <w:t>JUAREZ COSTA</w:t>
      </w:r>
      <w:r w:rsidRPr="00CA7353">
        <w:rPr>
          <w:rStyle w:val="citation-24"/>
          <w:rFonts w:asciiTheme="minorHAnsi" w:hAnsiTheme="minorHAnsi" w:cstheme="minorHAnsi"/>
          <w:sz w:val="22"/>
          <w:szCs w:val="22"/>
        </w:rPr>
        <w:t>, a conveniência política e o interesse público no atendimento da presente proposição, conforme os fundamentos fáticos e jurídicos a seguir expostos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Ttulo3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Fonts w:asciiTheme="minorHAnsi" w:hAnsiTheme="minorHAnsi" w:cstheme="minorHAnsi"/>
          <w:sz w:val="22"/>
          <w:szCs w:val="22"/>
        </w:rPr>
        <w:t>JUSTIFICATIVA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Style w:val="citation-23"/>
          <w:rFonts w:asciiTheme="minorHAnsi" w:hAnsiTheme="minorHAnsi" w:cstheme="minorHAnsi"/>
          <w:sz w:val="22"/>
          <w:szCs w:val="22"/>
        </w:rPr>
        <w:t>A presente proposição encontra arrimo na necessidade premente de intervenção estatal para a consolidação da infraestrutura urbana em regiões periféricas e em expansão do município de Juína</w:t>
      </w:r>
      <w:r w:rsidRPr="00CA7353">
        <w:rPr>
          <w:rFonts w:asciiTheme="minorHAnsi" w:hAnsiTheme="minorHAnsi" w:cstheme="minorHAnsi"/>
          <w:sz w:val="22"/>
          <w:szCs w:val="22"/>
        </w:rPr>
        <w:t xml:space="preserve">. Conforme detalhado no Ofício n.º 14/Gab. </w:t>
      </w:r>
      <w:r w:rsidRPr="00CA7353">
        <w:rPr>
          <w:rStyle w:val="citation-22"/>
          <w:rFonts w:asciiTheme="minorHAnsi" w:hAnsiTheme="minorHAnsi" w:cstheme="minorHAnsi"/>
          <w:sz w:val="22"/>
          <w:szCs w:val="22"/>
        </w:rPr>
        <w:t xml:space="preserve">Pres, a ausência de pavimentação asfáltica nos bairros </w:t>
      </w:r>
      <w:r w:rsidRPr="00CA7353">
        <w:rPr>
          <w:rStyle w:val="citation-22"/>
          <w:rFonts w:asciiTheme="minorHAnsi" w:hAnsiTheme="minorHAnsi" w:cstheme="minorHAnsi"/>
          <w:b/>
          <w:bCs/>
          <w:sz w:val="22"/>
          <w:szCs w:val="22"/>
        </w:rPr>
        <w:t>Módulo 5, Setor H, Setor I, Bairro Pad</w:t>
      </w:r>
      <w:r>
        <w:rPr>
          <w:rStyle w:val="citation-22"/>
          <w:rFonts w:asciiTheme="minorHAnsi" w:hAnsiTheme="minorHAnsi" w:cstheme="minorHAnsi"/>
          <w:b/>
          <w:bCs/>
          <w:sz w:val="22"/>
          <w:szCs w:val="22"/>
        </w:rPr>
        <w:t>re Duilio</w:t>
      </w:r>
      <w:r w:rsidRPr="00CA7353">
        <w:rPr>
          <w:rStyle w:val="citation-22"/>
          <w:rFonts w:asciiTheme="minorHAnsi" w:hAnsiTheme="minorHAnsi" w:cstheme="minorHAnsi"/>
          <w:b/>
          <w:bCs/>
          <w:sz w:val="22"/>
          <w:szCs w:val="22"/>
        </w:rPr>
        <w:t xml:space="preserve"> e Bairro Palmiteira</w:t>
      </w:r>
      <w:r w:rsidRPr="00CA7353">
        <w:rPr>
          <w:rStyle w:val="citation-22"/>
          <w:rFonts w:asciiTheme="minorHAnsi" w:hAnsiTheme="minorHAnsi" w:cstheme="minorHAnsi"/>
          <w:sz w:val="22"/>
          <w:szCs w:val="22"/>
        </w:rPr>
        <w:t xml:space="preserve"> tem imposto à população local graves restrições ao exercício do direito social à moradia digna e à mobilidade urbana eficiente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Style w:val="citation-21"/>
          <w:rFonts w:asciiTheme="minorHAnsi" w:hAnsiTheme="minorHAnsi" w:cstheme="minorHAnsi"/>
          <w:sz w:val="22"/>
          <w:szCs w:val="22"/>
        </w:rPr>
        <w:t xml:space="preserve">Sob a ótica do Direito Administrativo Moderno, a pavimentação de vias públicas ultrapassa o conceito de mera obra de engenharia; trata-se de um vetor de </w:t>
      </w:r>
      <w:r w:rsidRPr="00CA7353">
        <w:rPr>
          <w:rStyle w:val="citation-21"/>
          <w:rFonts w:asciiTheme="minorHAnsi" w:hAnsiTheme="minorHAnsi" w:cstheme="minorHAnsi"/>
          <w:b/>
          <w:bCs/>
          <w:sz w:val="22"/>
          <w:szCs w:val="22"/>
        </w:rPr>
        <w:t>saúde pública</w:t>
      </w:r>
      <w:r w:rsidRPr="00CA7353">
        <w:rPr>
          <w:rStyle w:val="citation-21"/>
          <w:rFonts w:asciiTheme="minorHAnsi" w:hAnsiTheme="minorHAnsi" w:cstheme="minorHAnsi"/>
          <w:sz w:val="22"/>
          <w:szCs w:val="22"/>
        </w:rPr>
        <w:t xml:space="preserve"> e </w:t>
      </w:r>
      <w:r w:rsidRPr="00CA7353">
        <w:rPr>
          <w:rStyle w:val="citation-21"/>
          <w:rFonts w:asciiTheme="minorHAnsi" w:hAnsiTheme="minorHAnsi" w:cstheme="minorHAnsi"/>
          <w:b/>
          <w:bCs/>
          <w:sz w:val="22"/>
          <w:szCs w:val="22"/>
        </w:rPr>
        <w:t>segurança viária</w:t>
      </w:r>
      <w:r w:rsidRPr="00CA7353">
        <w:rPr>
          <w:rStyle w:val="citation-21"/>
          <w:rFonts w:asciiTheme="minorHAnsi" w:hAnsiTheme="minorHAnsi" w:cstheme="minorHAnsi"/>
          <w:sz w:val="22"/>
          <w:szCs w:val="22"/>
        </w:rPr>
        <w:t>, uma vez que reduz a incidência de patologias respiratórias causadas pela poeira em períodos de estiagem e mitiga os riscos de acidentes e isolamento geográfico causados pela lama em períodos de pluviosidade acentuada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Style w:val="citation-20"/>
          <w:rFonts w:asciiTheme="minorHAnsi" w:hAnsiTheme="minorHAnsi" w:cstheme="minorHAnsi"/>
          <w:sz w:val="22"/>
          <w:szCs w:val="22"/>
        </w:rPr>
        <w:t xml:space="preserve">A articulação junto ao </w:t>
      </w:r>
      <w:r w:rsidRPr="00CA7353">
        <w:rPr>
          <w:rStyle w:val="citation-20"/>
          <w:rFonts w:asciiTheme="minorHAnsi" w:hAnsiTheme="minorHAnsi" w:cstheme="minorHAnsi"/>
          <w:b/>
          <w:bCs/>
          <w:sz w:val="22"/>
          <w:szCs w:val="22"/>
        </w:rPr>
        <w:t>Ministério das Cidades</w:t>
      </w:r>
      <w:r w:rsidRPr="00CA7353">
        <w:rPr>
          <w:rStyle w:val="citation-20"/>
          <w:rFonts w:asciiTheme="minorHAnsi" w:hAnsiTheme="minorHAnsi" w:cstheme="minorHAnsi"/>
          <w:sz w:val="22"/>
          <w:szCs w:val="22"/>
        </w:rPr>
        <w:t xml:space="preserve"> é medida estratégica e necessária, visto que o Município, isoladamente, encontra limitações orçamentárias para fazer frente ao vultoso investimento exigido para a completa urbanização destes setores</w:t>
      </w:r>
      <w:r w:rsidRPr="00CA7353">
        <w:rPr>
          <w:rFonts w:asciiTheme="minorHAnsi" w:hAnsiTheme="minorHAnsi" w:cstheme="minorHAnsi"/>
          <w:sz w:val="22"/>
          <w:szCs w:val="22"/>
        </w:rPr>
        <w:t xml:space="preserve">. </w:t>
      </w:r>
      <w:r w:rsidRPr="00CA7353">
        <w:rPr>
          <w:rStyle w:val="citation-19"/>
          <w:rFonts w:asciiTheme="minorHAnsi" w:hAnsiTheme="minorHAnsi" w:cstheme="minorHAnsi"/>
          <w:sz w:val="22"/>
          <w:szCs w:val="22"/>
        </w:rPr>
        <w:t>A intervenção do Deputado Federal Juarez Costa, representante legítimo dos interesses da região noroeste de Mato Grosso no Congresso Nacional, é o elo indispensável para garantir que o desenvolvimento urbano de Juína acompanhe o seu crescimento populacional e econômico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Style w:val="citation-18"/>
          <w:rFonts w:asciiTheme="minorHAnsi" w:hAnsiTheme="minorHAnsi" w:cstheme="minorHAnsi"/>
          <w:sz w:val="22"/>
          <w:szCs w:val="22"/>
        </w:rPr>
        <w:lastRenderedPageBreak/>
        <w:t>Destaca-se, por fim, que a pavimentação promove a imediata valorização imobiliária e o fomento ao comércio local, gerando um ciclo virtuoso de desenvolvimento para a comunidade juinense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Style w:val="citation-17"/>
          <w:rFonts w:asciiTheme="minorHAnsi" w:eastAsiaTheme="majorEastAsia" w:hAnsiTheme="minorHAnsi" w:cstheme="minorHAnsi"/>
          <w:sz w:val="22"/>
          <w:szCs w:val="22"/>
        </w:rPr>
        <w:t>Diante do exposto, e no cumprimento do dever institucional de representar as demandas da coletividade, justifica-se o encaminhamento desta Indicação</w:t>
      </w:r>
      <w:r w:rsidRPr="00CA7353">
        <w:rPr>
          <w:rFonts w:asciiTheme="minorHAnsi" w:hAnsiTheme="minorHAnsi" w:cstheme="minorHAnsi"/>
          <w:sz w:val="22"/>
          <w:szCs w:val="22"/>
        </w:rPr>
        <w:t>.</w:t>
      </w:r>
    </w:p>
    <w:p w:rsidR="00CA7353" w:rsidRPr="00CA7353" w:rsidRDefault="00CA7353" w:rsidP="00CA7353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A7353">
        <w:rPr>
          <w:rFonts w:asciiTheme="minorHAnsi" w:hAnsiTheme="minorHAnsi" w:cstheme="minorHAnsi"/>
          <w:sz w:val="22"/>
          <w:szCs w:val="22"/>
        </w:rPr>
        <w:t>Sala das Sessões, 5 de março de 2026.</w:t>
      </w:r>
    </w:p>
    <w:p w:rsidR="00AD0158" w:rsidRDefault="00AD0158" w:rsidP="003470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A7353" w:rsidRPr="00AD0158" w:rsidRDefault="00CA7353" w:rsidP="003470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50BDC" w:rsidRPr="00CA7353" w:rsidRDefault="00E41F75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A7353">
        <w:rPr>
          <w:rFonts w:asciiTheme="minorHAnsi" w:hAnsiTheme="minorHAnsi" w:cstheme="minorHAnsi"/>
          <w:color w:val="000000"/>
          <w:sz w:val="22"/>
          <w:szCs w:val="22"/>
        </w:rPr>
        <w:t>AELCIO MOREIRA DE OLIVEIRA</w:t>
      </w:r>
    </w:p>
    <w:p w:rsidR="0034704A" w:rsidRPr="00CA7353" w:rsidRDefault="0034704A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A7353">
        <w:rPr>
          <w:rFonts w:asciiTheme="minorHAnsi" w:hAnsiTheme="minorHAnsi" w:cstheme="minorHAnsi"/>
          <w:color w:val="000000"/>
          <w:sz w:val="22"/>
          <w:szCs w:val="22"/>
        </w:rPr>
        <w:t>Vereador</w:t>
      </w:r>
      <w:r w:rsidR="00CA73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1F75" w:rsidRPr="00CA7353">
        <w:rPr>
          <w:rFonts w:asciiTheme="minorHAnsi" w:hAnsiTheme="minorHAnsi" w:cstheme="minorHAnsi"/>
          <w:color w:val="000000"/>
          <w:sz w:val="22"/>
          <w:szCs w:val="22"/>
        </w:rPr>
        <w:t>autor</w:t>
      </w: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GERALDO ANTÔNIO FERREIRA</w:t>
      </w: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Vereador</w:t>
      </w: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CA7353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RONICLEITON DA SILVA SANTANA</w:t>
      </w:r>
    </w:p>
    <w:p w:rsidR="00CA7353" w:rsidRPr="00AD0158" w:rsidRDefault="00CA7353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vereador</w:t>
      </w:r>
    </w:p>
    <w:p w:rsidR="001B5E05" w:rsidRDefault="001B5E05" w:rsidP="00790608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E73F1B" w:rsidRPr="006D5214" w:rsidRDefault="00E73F1B" w:rsidP="006D521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E73F1B" w:rsidRPr="006D5214" w:rsidSect="0043324A">
      <w:headerReference w:type="default" r:id="rId7"/>
      <w:footerReference w:type="even" r:id="rId8"/>
      <w:footerReference w:type="default" r:id="rId9"/>
      <w:pgSz w:w="11907" w:h="16839" w:code="9"/>
      <w:pgMar w:top="3139" w:right="1134" w:bottom="993" w:left="1701" w:header="568" w:footer="27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F5B" w:rsidRDefault="00335F5B" w:rsidP="00F12A82">
      <w:r>
        <w:separator/>
      </w:r>
    </w:p>
  </w:endnote>
  <w:endnote w:type="continuationSeparator" w:id="1">
    <w:p w:rsidR="00335F5B" w:rsidRDefault="00335F5B" w:rsidP="00F12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266" w:rsidRDefault="004859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42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26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64266" w:rsidRDefault="00E6426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266" w:rsidRDefault="00E64266">
    <w:pPr>
      <w:pStyle w:val="Rodap"/>
      <w:jc w:val="center"/>
    </w:pPr>
  </w:p>
  <w:p w:rsidR="00E64266" w:rsidRPr="00C3268E" w:rsidRDefault="00E64266" w:rsidP="00AD7548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="00485961"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="00485961" w:rsidRPr="00C3268E">
      <w:rPr>
        <w:b/>
        <w:bCs/>
        <w:szCs w:val="24"/>
      </w:rPr>
      <w:fldChar w:fldCharType="separate"/>
    </w:r>
    <w:r w:rsidR="0020241C">
      <w:rPr>
        <w:b/>
        <w:bCs/>
        <w:noProof/>
        <w:sz w:val="16"/>
      </w:rPr>
      <w:t>1</w:t>
    </w:r>
    <w:r w:rsidR="00485961"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="00485961"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="00485961" w:rsidRPr="00C3268E">
      <w:rPr>
        <w:b/>
        <w:bCs/>
        <w:szCs w:val="24"/>
      </w:rPr>
      <w:fldChar w:fldCharType="separate"/>
    </w:r>
    <w:r w:rsidR="0020241C">
      <w:rPr>
        <w:b/>
        <w:bCs/>
        <w:noProof/>
        <w:sz w:val="16"/>
      </w:rPr>
      <w:t>2</w:t>
    </w:r>
    <w:r w:rsidR="00485961" w:rsidRPr="00C3268E">
      <w:rPr>
        <w:b/>
        <w:bCs/>
        <w:szCs w:val="24"/>
      </w:rPr>
      <w:fldChar w:fldCharType="end"/>
    </w:r>
  </w:p>
  <w:p w:rsidR="00E64266" w:rsidRDefault="00E64266" w:rsidP="00AD7548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F5B" w:rsidRDefault="00335F5B" w:rsidP="00F12A82">
      <w:r>
        <w:separator/>
      </w:r>
    </w:p>
  </w:footnote>
  <w:footnote w:type="continuationSeparator" w:id="1">
    <w:p w:rsidR="00335F5B" w:rsidRDefault="00335F5B" w:rsidP="00F12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266" w:rsidRDefault="00E64266" w:rsidP="000959B6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drawing>
        <wp:inline distT="0" distB="0" distL="0" distR="0">
          <wp:extent cx="990600" cy="9906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1-29 at 12.10.0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4266" w:rsidRPr="000959B6" w:rsidRDefault="00E64266" w:rsidP="000959B6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snapToGrid w:val="0"/>
        <w:color w:val="000000"/>
        <w:sz w:val="40"/>
      </w:rPr>
      <w:t>c</w:t>
    </w:r>
    <w:r w:rsidRPr="00F12A82">
      <w:rPr>
        <w:rFonts w:ascii="Calibri" w:hAnsi="Calibri"/>
        <w:snapToGrid w:val="0"/>
        <w:color w:val="000000"/>
        <w:sz w:val="24"/>
        <w:szCs w:val="24"/>
      </w:rPr>
      <w:t xml:space="preserve">âmara Municipal de Juína </w:t>
    </w:r>
    <w:r>
      <w:rPr>
        <w:rFonts w:ascii="Calibri" w:hAnsi="Calibri"/>
        <w:snapToGrid w:val="0"/>
        <w:color w:val="000000"/>
        <w:sz w:val="24"/>
        <w:szCs w:val="24"/>
      </w:rPr>
      <w:t>/</w:t>
    </w:r>
    <w:r w:rsidRPr="00F12A82">
      <w:rPr>
        <w:rFonts w:ascii="Calibri" w:hAnsi="Calibri"/>
        <w:snapToGrid w:val="0"/>
        <w:color w:val="000000"/>
        <w:sz w:val="24"/>
        <w:szCs w:val="24"/>
      </w:rPr>
      <w:t>MT</w:t>
    </w:r>
  </w:p>
  <w:p w:rsidR="00E64266" w:rsidRPr="00F12A82" w:rsidRDefault="00E64266" w:rsidP="000959B6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F12A82">
      <w:rPr>
        <w:rFonts w:ascii="Calibri" w:hAnsi="Calibri"/>
        <w:snapToGrid w:val="0"/>
        <w:color w:val="000000"/>
        <w:sz w:val="24"/>
        <w:szCs w:val="24"/>
      </w:rPr>
      <w:t>Avenida dos Jambos,</w:t>
    </w:r>
    <w:r>
      <w:rPr>
        <w:rFonts w:ascii="Calibri" w:hAnsi="Calibri"/>
        <w:snapToGrid w:val="0"/>
        <w:color w:val="000000"/>
        <w:sz w:val="24"/>
        <w:szCs w:val="24"/>
      </w:rPr>
      <w:t xml:space="preserve"> 519N, Centro, CEP 78320-000 Juína /</w:t>
    </w:r>
    <w:r w:rsidRPr="00F12A82">
      <w:rPr>
        <w:rFonts w:ascii="Calibri" w:hAnsi="Calibri"/>
        <w:snapToGrid w:val="0"/>
        <w:color w:val="000000"/>
        <w:sz w:val="24"/>
        <w:szCs w:val="24"/>
      </w:rPr>
      <w:t xml:space="preserve"> MT.</w:t>
    </w:r>
  </w:p>
  <w:p w:rsidR="00E64266" w:rsidRPr="00F12A82" w:rsidRDefault="00E64266" w:rsidP="000959B6">
    <w:pPr>
      <w:tabs>
        <w:tab w:val="center" w:pos="4419"/>
        <w:tab w:val="right" w:pos="9639"/>
      </w:tabs>
      <w:jc w:val="center"/>
      <w:rPr>
        <w:color w:val="0000FF"/>
        <w:sz w:val="24"/>
        <w:szCs w:val="24"/>
        <w:u w:val="single"/>
      </w:rPr>
    </w:pPr>
    <w:r w:rsidRPr="00F12A82">
      <w:rPr>
        <w:rFonts w:ascii="Calibri" w:hAnsi="Calibri"/>
        <w:snapToGrid w:val="0"/>
        <w:color w:val="000000"/>
        <w:sz w:val="24"/>
        <w:szCs w:val="24"/>
      </w:rPr>
      <w:t>Telefone:</w:t>
    </w:r>
    <w:r>
      <w:rPr>
        <w:rFonts w:ascii="Calibri" w:hAnsi="Calibri"/>
        <w:snapToGrid w:val="0"/>
        <w:color w:val="000000"/>
        <w:sz w:val="24"/>
        <w:szCs w:val="24"/>
      </w:rPr>
      <w:t xml:space="preserve"> (66) 3566-8900 - http://www.juí</w:t>
    </w:r>
    <w:r w:rsidRPr="00F12A82">
      <w:rPr>
        <w:rFonts w:ascii="Calibri" w:hAnsi="Calibri"/>
        <w:snapToGrid w:val="0"/>
        <w:color w:val="000000"/>
        <w:sz w:val="24"/>
        <w:szCs w:val="24"/>
      </w:rPr>
      <w:t xml:space="preserve">na.mt.leg.br – </w:t>
    </w:r>
    <w:r w:rsidRPr="00F12A82">
      <w:rPr>
        <w:rFonts w:ascii="Calibri" w:hAnsi="Calibri"/>
        <w:snapToGrid w:val="0"/>
        <w:color w:val="000000"/>
        <w:sz w:val="22"/>
        <w:szCs w:val="24"/>
      </w:rPr>
      <w:t>assessorialegislativa@juína.mt.leg.br</w:t>
    </w:r>
  </w:p>
  <w:p w:rsidR="00E64266" w:rsidRDefault="00E64266" w:rsidP="00AD7548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F0B"/>
    <w:multiLevelType w:val="hybridMultilevel"/>
    <w:tmpl w:val="DA28C7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3D68D6"/>
    <w:multiLevelType w:val="hybridMultilevel"/>
    <w:tmpl w:val="48BCA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7562"/>
    <w:multiLevelType w:val="multilevel"/>
    <w:tmpl w:val="E49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17DED"/>
    <w:multiLevelType w:val="hybridMultilevel"/>
    <w:tmpl w:val="8E9EA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54E0"/>
    <w:multiLevelType w:val="hybridMultilevel"/>
    <w:tmpl w:val="D5B28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C2070"/>
    <w:multiLevelType w:val="hybridMultilevel"/>
    <w:tmpl w:val="1FC8C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F3F1C"/>
    <w:multiLevelType w:val="hybridMultilevel"/>
    <w:tmpl w:val="C1B25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462CE"/>
    <w:multiLevelType w:val="hybridMultilevel"/>
    <w:tmpl w:val="8E585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81140"/>
    <w:multiLevelType w:val="hybridMultilevel"/>
    <w:tmpl w:val="DE946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E4CE0"/>
    <w:multiLevelType w:val="hybridMultilevel"/>
    <w:tmpl w:val="FD984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82818"/>
    <w:multiLevelType w:val="hybridMultilevel"/>
    <w:tmpl w:val="AB822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66B16"/>
    <w:multiLevelType w:val="multilevel"/>
    <w:tmpl w:val="18C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D490E"/>
    <w:rsid w:val="00006C9F"/>
    <w:rsid w:val="00014265"/>
    <w:rsid w:val="00024757"/>
    <w:rsid w:val="0003278C"/>
    <w:rsid w:val="00043F9F"/>
    <w:rsid w:val="0004650D"/>
    <w:rsid w:val="0004772E"/>
    <w:rsid w:val="00056CE2"/>
    <w:rsid w:val="00071DF8"/>
    <w:rsid w:val="000722F7"/>
    <w:rsid w:val="00072664"/>
    <w:rsid w:val="00072C0F"/>
    <w:rsid w:val="000736FD"/>
    <w:rsid w:val="0008239E"/>
    <w:rsid w:val="00086436"/>
    <w:rsid w:val="00091B97"/>
    <w:rsid w:val="00091E6A"/>
    <w:rsid w:val="000959B6"/>
    <w:rsid w:val="000A5B03"/>
    <w:rsid w:val="000B06B6"/>
    <w:rsid w:val="000B103B"/>
    <w:rsid w:val="000B4001"/>
    <w:rsid w:val="000D0335"/>
    <w:rsid w:val="000D0878"/>
    <w:rsid w:val="00100ED5"/>
    <w:rsid w:val="00103B25"/>
    <w:rsid w:val="00110DE9"/>
    <w:rsid w:val="0012615A"/>
    <w:rsid w:val="001274DF"/>
    <w:rsid w:val="00133895"/>
    <w:rsid w:val="00134F2C"/>
    <w:rsid w:val="001362A3"/>
    <w:rsid w:val="00136C99"/>
    <w:rsid w:val="00136D8F"/>
    <w:rsid w:val="0014145A"/>
    <w:rsid w:val="00146424"/>
    <w:rsid w:val="00154409"/>
    <w:rsid w:val="00181235"/>
    <w:rsid w:val="001947F0"/>
    <w:rsid w:val="001A069F"/>
    <w:rsid w:val="001A2760"/>
    <w:rsid w:val="001A2D7B"/>
    <w:rsid w:val="001A41DA"/>
    <w:rsid w:val="001A6CAB"/>
    <w:rsid w:val="001B1490"/>
    <w:rsid w:val="001B5E05"/>
    <w:rsid w:val="001B6E56"/>
    <w:rsid w:val="001C7EA3"/>
    <w:rsid w:val="001F40C4"/>
    <w:rsid w:val="001F6048"/>
    <w:rsid w:val="001F61CA"/>
    <w:rsid w:val="0020241C"/>
    <w:rsid w:val="002054D5"/>
    <w:rsid w:val="0020749F"/>
    <w:rsid w:val="00214A1B"/>
    <w:rsid w:val="00215C63"/>
    <w:rsid w:val="00222F68"/>
    <w:rsid w:val="002234DC"/>
    <w:rsid w:val="00223FB8"/>
    <w:rsid w:val="002249D6"/>
    <w:rsid w:val="00230955"/>
    <w:rsid w:val="00236B67"/>
    <w:rsid w:val="00240D35"/>
    <w:rsid w:val="0025574B"/>
    <w:rsid w:val="00277F51"/>
    <w:rsid w:val="00296921"/>
    <w:rsid w:val="002A30B7"/>
    <w:rsid w:val="002A316E"/>
    <w:rsid w:val="002C102C"/>
    <w:rsid w:val="002D18A9"/>
    <w:rsid w:val="002E05ED"/>
    <w:rsid w:val="002F095D"/>
    <w:rsid w:val="00303541"/>
    <w:rsid w:val="00306263"/>
    <w:rsid w:val="0031395F"/>
    <w:rsid w:val="00335F5B"/>
    <w:rsid w:val="0033749D"/>
    <w:rsid w:val="00344B04"/>
    <w:rsid w:val="0034704A"/>
    <w:rsid w:val="00347DA1"/>
    <w:rsid w:val="00352B8C"/>
    <w:rsid w:val="00354BD5"/>
    <w:rsid w:val="003559AB"/>
    <w:rsid w:val="00355B94"/>
    <w:rsid w:val="0035716A"/>
    <w:rsid w:val="003623D1"/>
    <w:rsid w:val="003660A0"/>
    <w:rsid w:val="00367D15"/>
    <w:rsid w:val="00375C20"/>
    <w:rsid w:val="00377B33"/>
    <w:rsid w:val="00383936"/>
    <w:rsid w:val="00386295"/>
    <w:rsid w:val="00391979"/>
    <w:rsid w:val="00391F12"/>
    <w:rsid w:val="003A0342"/>
    <w:rsid w:val="003A2CA4"/>
    <w:rsid w:val="003B5497"/>
    <w:rsid w:val="003B5802"/>
    <w:rsid w:val="003C7A52"/>
    <w:rsid w:val="003D290A"/>
    <w:rsid w:val="003E282B"/>
    <w:rsid w:val="003E4EFB"/>
    <w:rsid w:val="003E6409"/>
    <w:rsid w:val="003F0188"/>
    <w:rsid w:val="003F3F4C"/>
    <w:rsid w:val="003F4160"/>
    <w:rsid w:val="00404DB4"/>
    <w:rsid w:val="0040776A"/>
    <w:rsid w:val="0041534E"/>
    <w:rsid w:val="004269EB"/>
    <w:rsid w:val="00431BEA"/>
    <w:rsid w:val="0043324A"/>
    <w:rsid w:val="00437FEA"/>
    <w:rsid w:val="00443FB7"/>
    <w:rsid w:val="004474EE"/>
    <w:rsid w:val="0045022B"/>
    <w:rsid w:val="00452FB9"/>
    <w:rsid w:val="00464B96"/>
    <w:rsid w:val="004709FB"/>
    <w:rsid w:val="00470A25"/>
    <w:rsid w:val="00481AA7"/>
    <w:rsid w:val="00482B81"/>
    <w:rsid w:val="00485961"/>
    <w:rsid w:val="00493024"/>
    <w:rsid w:val="004A7077"/>
    <w:rsid w:val="004B081D"/>
    <w:rsid w:val="004C0549"/>
    <w:rsid w:val="004C27E0"/>
    <w:rsid w:val="004D10F2"/>
    <w:rsid w:val="004D3FE2"/>
    <w:rsid w:val="004D490E"/>
    <w:rsid w:val="005005A6"/>
    <w:rsid w:val="00501024"/>
    <w:rsid w:val="0050688C"/>
    <w:rsid w:val="0051224F"/>
    <w:rsid w:val="00542D73"/>
    <w:rsid w:val="00552775"/>
    <w:rsid w:val="0056154C"/>
    <w:rsid w:val="005700E1"/>
    <w:rsid w:val="005851DF"/>
    <w:rsid w:val="005969D2"/>
    <w:rsid w:val="005A02E3"/>
    <w:rsid w:val="005A0AF4"/>
    <w:rsid w:val="005A0B19"/>
    <w:rsid w:val="005A4FA1"/>
    <w:rsid w:val="005D04D9"/>
    <w:rsid w:val="005D30F9"/>
    <w:rsid w:val="005D697A"/>
    <w:rsid w:val="005D778A"/>
    <w:rsid w:val="005E1199"/>
    <w:rsid w:val="005F1E7E"/>
    <w:rsid w:val="005F7022"/>
    <w:rsid w:val="0060039D"/>
    <w:rsid w:val="0062720B"/>
    <w:rsid w:val="00643582"/>
    <w:rsid w:val="00645792"/>
    <w:rsid w:val="0065074E"/>
    <w:rsid w:val="006514FF"/>
    <w:rsid w:val="00651E87"/>
    <w:rsid w:val="00652C5E"/>
    <w:rsid w:val="00655C2A"/>
    <w:rsid w:val="00660D75"/>
    <w:rsid w:val="00670F75"/>
    <w:rsid w:val="00671E56"/>
    <w:rsid w:val="006721A1"/>
    <w:rsid w:val="00672865"/>
    <w:rsid w:val="00672F8F"/>
    <w:rsid w:val="0068786E"/>
    <w:rsid w:val="006B292A"/>
    <w:rsid w:val="006C0560"/>
    <w:rsid w:val="006C0DA3"/>
    <w:rsid w:val="006C3AA0"/>
    <w:rsid w:val="006C6598"/>
    <w:rsid w:val="006D5214"/>
    <w:rsid w:val="006D7072"/>
    <w:rsid w:val="006E2B4A"/>
    <w:rsid w:val="006E5267"/>
    <w:rsid w:val="006F377F"/>
    <w:rsid w:val="006F48CC"/>
    <w:rsid w:val="006F53CB"/>
    <w:rsid w:val="006F65B6"/>
    <w:rsid w:val="00701826"/>
    <w:rsid w:val="00711B26"/>
    <w:rsid w:val="00711FED"/>
    <w:rsid w:val="00713166"/>
    <w:rsid w:val="0073662A"/>
    <w:rsid w:val="007649DC"/>
    <w:rsid w:val="0077081F"/>
    <w:rsid w:val="007805FB"/>
    <w:rsid w:val="00782CA0"/>
    <w:rsid w:val="00790608"/>
    <w:rsid w:val="00797472"/>
    <w:rsid w:val="007B60F7"/>
    <w:rsid w:val="007B6CA4"/>
    <w:rsid w:val="007C0981"/>
    <w:rsid w:val="007C4D36"/>
    <w:rsid w:val="007D471A"/>
    <w:rsid w:val="007E171E"/>
    <w:rsid w:val="007E220C"/>
    <w:rsid w:val="007E687F"/>
    <w:rsid w:val="007E70CB"/>
    <w:rsid w:val="00806AA6"/>
    <w:rsid w:val="00812E4D"/>
    <w:rsid w:val="00813F73"/>
    <w:rsid w:val="0082266B"/>
    <w:rsid w:val="00823C49"/>
    <w:rsid w:val="008242D9"/>
    <w:rsid w:val="00831E2B"/>
    <w:rsid w:val="00835151"/>
    <w:rsid w:val="00851E11"/>
    <w:rsid w:val="00854848"/>
    <w:rsid w:val="00871ACE"/>
    <w:rsid w:val="008863C2"/>
    <w:rsid w:val="0089104B"/>
    <w:rsid w:val="00892273"/>
    <w:rsid w:val="00895043"/>
    <w:rsid w:val="00895B2E"/>
    <w:rsid w:val="008A5C9B"/>
    <w:rsid w:val="008B3BBB"/>
    <w:rsid w:val="008B76E2"/>
    <w:rsid w:val="008C2F8A"/>
    <w:rsid w:val="008C4C92"/>
    <w:rsid w:val="008D3DBA"/>
    <w:rsid w:val="008D41E4"/>
    <w:rsid w:val="008E4F88"/>
    <w:rsid w:val="008E5A7D"/>
    <w:rsid w:val="008F1718"/>
    <w:rsid w:val="008F4C2C"/>
    <w:rsid w:val="0090687D"/>
    <w:rsid w:val="00906DF7"/>
    <w:rsid w:val="00911AA1"/>
    <w:rsid w:val="00912188"/>
    <w:rsid w:val="00913493"/>
    <w:rsid w:val="00913932"/>
    <w:rsid w:val="009257E0"/>
    <w:rsid w:val="00926EAE"/>
    <w:rsid w:val="00932949"/>
    <w:rsid w:val="00945426"/>
    <w:rsid w:val="009572AF"/>
    <w:rsid w:val="00971599"/>
    <w:rsid w:val="00973579"/>
    <w:rsid w:val="0098064B"/>
    <w:rsid w:val="00982D52"/>
    <w:rsid w:val="00993C2C"/>
    <w:rsid w:val="009974B0"/>
    <w:rsid w:val="009B2121"/>
    <w:rsid w:val="009B3A4D"/>
    <w:rsid w:val="009B5511"/>
    <w:rsid w:val="009B6854"/>
    <w:rsid w:val="009C3A19"/>
    <w:rsid w:val="009C531E"/>
    <w:rsid w:val="009C682B"/>
    <w:rsid w:val="009E1903"/>
    <w:rsid w:val="009E5691"/>
    <w:rsid w:val="00A0316C"/>
    <w:rsid w:val="00A0380D"/>
    <w:rsid w:val="00A11EA8"/>
    <w:rsid w:val="00A1242F"/>
    <w:rsid w:val="00A16962"/>
    <w:rsid w:val="00A3035C"/>
    <w:rsid w:val="00A34348"/>
    <w:rsid w:val="00A40FEB"/>
    <w:rsid w:val="00A45D64"/>
    <w:rsid w:val="00A45EAB"/>
    <w:rsid w:val="00A463F6"/>
    <w:rsid w:val="00A55E3B"/>
    <w:rsid w:val="00A71CC2"/>
    <w:rsid w:val="00A82423"/>
    <w:rsid w:val="00A85C42"/>
    <w:rsid w:val="00A87C07"/>
    <w:rsid w:val="00A93634"/>
    <w:rsid w:val="00AA2837"/>
    <w:rsid w:val="00AB42F5"/>
    <w:rsid w:val="00AB614D"/>
    <w:rsid w:val="00AD0158"/>
    <w:rsid w:val="00AD74BD"/>
    <w:rsid w:val="00AD7548"/>
    <w:rsid w:val="00B04456"/>
    <w:rsid w:val="00B04E6D"/>
    <w:rsid w:val="00B0513B"/>
    <w:rsid w:val="00B16FA3"/>
    <w:rsid w:val="00B31125"/>
    <w:rsid w:val="00B314F7"/>
    <w:rsid w:val="00B35490"/>
    <w:rsid w:val="00B36613"/>
    <w:rsid w:val="00B36AB6"/>
    <w:rsid w:val="00B4321F"/>
    <w:rsid w:val="00B55431"/>
    <w:rsid w:val="00B63711"/>
    <w:rsid w:val="00B76D3F"/>
    <w:rsid w:val="00B92B33"/>
    <w:rsid w:val="00B97C6E"/>
    <w:rsid w:val="00B97D4C"/>
    <w:rsid w:val="00BA082A"/>
    <w:rsid w:val="00BB56A3"/>
    <w:rsid w:val="00BB6696"/>
    <w:rsid w:val="00BC6E8C"/>
    <w:rsid w:val="00BE4BEE"/>
    <w:rsid w:val="00BF3E5A"/>
    <w:rsid w:val="00C047AF"/>
    <w:rsid w:val="00C05F13"/>
    <w:rsid w:val="00C074D6"/>
    <w:rsid w:val="00C178E2"/>
    <w:rsid w:val="00C17D40"/>
    <w:rsid w:val="00C20DE4"/>
    <w:rsid w:val="00C25822"/>
    <w:rsid w:val="00C3687B"/>
    <w:rsid w:val="00C4008D"/>
    <w:rsid w:val="00C40BB9"/>
    <w:rsid w:val="00C4753D"/>
    <w:rsid w:val="00C53609"/>
    <w:rsid w:val="00C56407"/>
    <w:rsid w:val="00C66FE5"/>
    <w:rsid w:val="00C84157"/>
    <w:rsid w:val="00C90C70"/>
    <w:rsid w:val="00C92577"/>
    <w:rsid w:val="00C9366E"/>
    <w:rsid w:val="00CA7353"/>
    <w:rsid w:val="00CB5D7B"/>
    <w:rsid w:val="00CD68C6"/>
    <w:rsid w:val="00CE312B"/>
    <w:rsid w:val="00CF010F"/>
    <w:rsid w:val="00D10BB6"/>
    <w:rsid w:val="00D14E31"/>
    <w:rsid w:val="00D158CB"/>
    <w:rsid w:val="00D159D2"/>
    <w:rsid w:val="00D16AF0"/>
    <w:rsid w:val="00D27827"/>
    <w:rsid w:val="00D4768E"/>
    <w:rsid w:val="00D5068D"/>
    <w:rsid w:val="00D50BDC"/>
    <w:rsid w:val="00D5420A"/>
    <w:rsid w:val="00D55DCE"/>
    <w:rsid w:val="00D62512"/>
    <w:rsid w:val="00D71F67"/>
    <w:rsid w:val="00D82BD8"/>
    <w:rsid w:val="00D919B0"/>
    <w:rsid w:val="00D945C0"/>
    <w:rsid w:val="00D97A3D"/>
    <w:rsid w:val="00DB0EBF"/>
    <w:rsid w:val="00DB152F"/>
    <w:rsid w:val="00DC34E6"/>
    <w:rsid w:val="00DC6E14"/>
    <w:rsid w:val="00DE45A4"/>
    <w:rsid w:val="00DF7CAD"/>
    <w:rsid w:val="00E02116"/>
    <w:rsid w:val="00E10EFD"/>
    <w:rsid w:val="00E14EAD"/>
    <w:rsid w:val="00E220E1"/>
    <w:rsid w:val="00E37920"/>
    <w:rsid w:val="00E41F75"/>
    <w:rsid w:val="00E43F25"/>
    <w:rsid w:val="00E50B90"/>
    <w:rsid w:val="00E64266"/>
    <w:rsid w:val="00E72D39"/>
    <w:rsid w:val="00E73F1B"/>
    <w:rsid w:val="00E77832"/>
    <w:rsid w:val="00E91076"/>
    <w:rsid w:val="00E93E82"/>
    <w:rsid w:val="00E96071"/>
    <w:rsid w:val="00EA1C69"/>
    <w:rsid w:val="00EA3FF6"/>
    <w:rsid w:val="00EB4E98"/>
    <w:rsid w:val="00EB4F0A"/>
    <w:rsid w:val="00EC0EC9"/>
    <w:rsid w:val="00EC21CA"/>
    <w:rsid w:val="00EC521F"/>
    <w:rsid w:val="00EC6A9C"/>
    <w:rsid w:val="00ED1ADE"/>
    <w:rsid w:val="00EE16ED"/>
    <w:rsid w:val="00EE47F9"/>
    <w:rsid w:val="00EE79CF"/>
    <w:rsid w:val="00EF727E"/>
    <w:rsid w:val="00EF741B"/>
    <w:rsid w:val="00F01CB7"/>
    <w:rsid w:val="00F112FE"/>
    <w:rsid w:val="00F1238F"/>
    <w:rsid w:val="00F12A82"/>
    <w:rsid w:val="00F136C1"/>
    <w:rsid w:val="00F21F36"/>
    <w:rsid w:val="00F235C5"/>
    <w:rsid w:val="00F40B6F"/>
    <w:rsid w:val="00F43131"/>
    <w:rsid w:val="00F52219"/>
    <w:rsid w:val="00F546D0"/>
    <w:rsid w:val="00F6623A"/>
    <w:rsid w:val="00F750FC"/>
    <w:rsid w:val="00F80932"/>
    <w:rsid w:val="00F8161C"/>
    <w:rsid w:val="00F82A20"/>
    <w:rsid w:val="00F85791"/>
    <w:rsid w:val="00F86EA7"/>
    <w:rsid w:val="00F931E9"/>
    <w:rsid w:val="00F93B1F"/>
    <w:rsid w:val="00FA12BF"/>
    <w:rsid w:val="00FA4CD9"/>
    <w:rsid w:val="00FB5429"/>
    <w:rsid w:val="00FD2FFD"/>
    <w:rsid w:val="00FE1072"/>
    <w:rsid w:val="00FE432B"/>
    <w:rsid w:val="00FF01B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14A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3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49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D49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D490E"/>
  </w:style>
  <w:style w:type="paragraph" w:styleId="NormalWeb">
    <w:name w:val="Normal (Web)"/>
    <w:basedOn w:val="Normal"/>
    <w:uiPriority w:val="99"/>
    <w:rsid w:val="004D490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D490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3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34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4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36D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4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F112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E43F2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90608"/>
    <w:pPr>
      <w:ind w:left="720"/>
      <w:contextualSpacing/>
    </w:pPr>
  </w:style>
  <w:style w:type="character" w:customStyle="1" w:styleId="citation-26">
    <w:name w:val="citation-26"/>
    <w:basedOn w:val="Fontepargpadro"/>
    <w:rsid w:val="00CA7353"/>
  </w:style>
  <w:style w:type="character" w:customStyle="1" w:styleId="citation-25">
    <w:name w:val="citation-25"/>
    <w:basedOn w:val="Fontepargpadro"/>
    <w:rsid w:val="00CA7353"/>
  </w:style>
  <w:style w:type="character" w:customStyle="1" w:styleId="citation-24">
    <w:name w:val="citation-24"/>
    <w:basedOn w:val="Fontepargpadro"/>
    <w:rsid w:val="00CA7353"/>
  </w:style>
  <w:style w:type="character" w:customStyle="1" w:styleId="citation-23">
    <w:name w:val="citation-23"/>
    <w:basedOn w:val="Fontepargpadro"/>
    <w:rsid w:val="00CA7353"/>
  </w:style>
  <w:style w:type="character" w:customStyle="1" w:styleId="citation-22">
    <w:name w:val="citation-22"/>
    <w:basedOn w:val="Fontepargpadro"/>
    <w:rsid w:val="00CA7353"/>
  </w:style>
  <w:style w:type="character" w:customStyle="1" w:styleId="citation-21">
    <w:name w:val="citation-21"/>
    <w:basedOn w:val="Fontepargpadro"/>
    <w:rsid w:val="00CA7353"/>
  </w:style>
  <w:style w:type="character" w:customStyle="1" w:styleId="citation-20">
    <w:name w:val="citation-20"/>
    <w:basedOn w:val="Fontepargpadro"/>
    <w:rsid w:val="00CA7353"/>
  </w:style>
  <w:style w:type="character" w:customStyle="1" w:styleId="citation-19">
    <w:name w:val="citation-19"/>
    <w:basedOn w:val="Fontepargpadro"/>
    <w:rsid w:val="00CA7353"/>
  </w:style>
  <w:style w:type="character" w:customStyle="1" w:styleId="citation-18">
    <w:name w:val="citation-18"/>
    <w:basedOn w:val="Fontepargpadro"/>
    <w:rsid w:val="00CA7353"/>
  </w:style>
  <w:style w:type="character" w:customStyle="1" w:styleId="citation-17">
    <w:name w:val="citation-17"/>
    <w:basedOn w:val="Fontepargpadro"/>
    <w:rsid w:val="00CA7353"/>
  </w:style>
  <w:style w:type="character" w:customStyle="1" w:styleId="citation-16">
    <w:name w:val="citation-16"/>
    <w:basedOn w:val="Fontepargpadro"/>
    <w:rsid w:val="00CA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14A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3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49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D49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D49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D490E"/>
  </w:style>
  <w:style w:type="paragraph" w:styleId="NormalWeb">
    <w:name w:val="Normal (Web)"/>
    <w:basedOn w:val="Normal"/>
    <w:uiPriority w:val="99"/>
    <w:rsid w:val="004D490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D490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3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34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4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36D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4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F112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E43F2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90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User</cp:lastModifiedBy>
  <cp:revision>2</cp:revision>
  <cp:lastPrinted>2026-03-05T11:16:00Z</cp:lastPrinted>
  <dcterms:created xsi:type="dcterms:W3CDTF">2026-03-06T00:54:00Z</dcterms:created>
  <dcterms:modified xsi:type="dcterms:W3CDTF">2026-03-06T00:54:00Z</dcterms:modified>
</cp:coreProperties>
</file>