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11" w:rsidRDefault="00F04D11" w:rsidP="00F04D11">
      <w:pPr>
        <w:spacing w:line="360" w:lineRule="auto"/>
        <w:ind w:right="567" w:firstLine="708"/>
        <w:jc w:val="right"/>
        <w:rPr>
          <w:b/>
          <w:color w:val="FF0000"/>
          <w:sz w:val="28"/>
          <w:szCs w:val="24"/>
        </w:rPr>
      </w:pPr>
    </w:p>
    <w:p w:rsidR="00F04D11" w:rsidRDefault="00F04D11" w:rsidP="00F04D11">
      <w:pPr>
        <w:spacing w:line="360" w:lineRule="auto"/>
        <w:ind w:right="567" w:firstLine="708"/>
        <w:jc w:val="right"/>
        <w:rPr>
          <w:b/>
          <w:color w:val="FF0000"/>
          <w:sz w:val="28"/>
          <w:szCs w:val="24"/>
        </w:rPr>
      </w:pPr>
    </w:p>
    <w:p w:rsidR="00F04D11" w:rsidRPr="002234B9" w:rsidRDefault="00F04D11" w:rsidP="00F04D11">
      <w:pPr>
        <w:ind w:right="567" w:firstLine="708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234B9">
        <w:rPr>
          <w:rFonts w:asciiTheme="minorHAnsi" w:hAnsiTheme="minorHAnsi"/>
          <w:b/>
          <w:color w:val="000000" w:themeColor="text1"/>
          <w:sz w:val="24"/>
          <w:szCs w:val="24"/>
        </w:rPr>
        <w:t>GRANDE EXPEDIENTE</w:t>
      </w:r>
    </w:p>
    <w:p w:rsidR="00F04D11" w:rsidRPr="002234B9" w:rsidRDefault="00F04D11" w:rsidP="00F04D11">
      <w:pPr>
        <w:ind w:right="567" w:firstLine="708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2234B9">
        <w:rPr>
          <w:rFonts w:asciiTheme="minorHAnsi" w:hAnsiTheme="minorHAnsi"/>
          <w:b/>
          <w:color w:val="000000" w:themeColor="text1"/>
          <w:sz w:val="24"/>
          <w:szCs w:val="24"/>
        </w:rPr>
        <w:t xml:space="preserve">INSCRIÇÃO </w:t>
      </w:r>
      <w:r w:rsidRPr="002234B9">
        <w:rPr>
          <w:rFonts w:asciiTheme="minorHAnsi" w:hAnsiTheme="minorHAnsi"/>
          <w:b/>
          <w:color w:val="FF0000"/>
          <w:sz w:val="24"/>
          <w:szCs w:val="24"/>
        </w:rPr>
        <w:t xml:space="preserve">N.º </w:t>
      </w:r>
      <w:r w:rsidR="00EA64AC">
        <w:rPr>
          <w:rFonts w:asciiTheme="minorHAnsi" w:hAnsiTheme="minorHAnsi"/>
          <w:b/>
          <w:color w:val="FF0000"/>
          <w:sz w:val="24"/>
          <w:szCs w:val="24"/>
        </w:rPr>
        <w:t>9</w:t>
      </w:r>
      <w:r w:rsidRPr="002234B9">
        <w:rPr>
          <w:rFonts w:asciiTheme="minorHAnsi" w:hAnsiTheme="minorHAnsi"/>
          <w:b/>
          <w:color w:val="FF0000"/>
          <w:sz w:val="24"/>
          <w:szCs w:val="24"/>
        </w:rPr>
        <w:t>/2023</w:t>
      </w: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Default="00F04D11" w:rsidP="00F04D11">
      <w:pPr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F04D11" w:rsidRPr="002234B9" w:rsidRDefault="00F04D11" w:rsidP="00F04D11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AUTOR: vereador Teixeirinha da Agricultura</w:t>
      </w:r>
    </w:p>
    <w:p w:rsidR="00F04D11" w:rsidRPr="002234B9" w:rsidRDefault="00F04D11" w:rsidP="00F04D11">
      <w:pPr>
        <w:jc w:val="both"/>
        <w:rPr>
          <w:rFonts w:asciiTheme="minorHAnsi" w:hAnsiTheme="minorHAnsi"/>
          <w:b/>
          <w:sz w:val="24"/>
          <w:szCs w:val="24"/>
        </w:rPr>
      </w:pPr>
    </w:p>
    <w:p w:rsidR="00F04D11" w:rsidRPr="002234B9" w:rsidRDefault="00F04D11" w:rsidP="00F04D11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F04D11" w:rsidRPr="002234B9" w:rsidRDefault="00F04D11" w:rsidP="00F04D11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F04D11" w:rsidRPr="00B7101E" w:rsidRDefault="00F04D11" w:rsidP="00F04D11">
      <w:pPr>
        <w:suppressAutoHyphens/>
        <w:autoSpaceDN w:val="0"/>
        <w:spacing w:after="120"/>
        <w:ind w:right="-1" w:firstLine="1418"/>
        <w:jc w:val="both"/>
        <w:textAlignment w:val="baseline"/>
        <w:rPr>
          <w:rFonts w:asciiTheme="minorHAnsi" w:hAnsiTheme="minorHAnsi"/>
          <w:color w:val="212121"/>
          <w:sz w:val="24"/>
          <w:szCs w:val="24"/>
        </w:rPr>
      </w:pPr>
      <w:r w:rsidRPr="00B7101E">
        <w:rPr>
          <w:rFonts w:asciiTheme="minorHAnsi" w:hAnsiTheme="minorHAnsi"/>
          <w:sz w:val="24"/>
          <w:szCs w:val="24"/>
        </w:rPr>
        <w:t xml:space="preserve">De conformidade com o artigo 132 § 1º inciso IX, do RICM, a vereadora abaixo signatária, no uso de suas atribuições legais, deseja fazer uso da palavra no </w:t>
      </w:r>
      <w:r w:rsidRPr="00B7101E">
        <w:rPr>
          <w:rFonts w:asciiTheme="minorHAnsi" w:hAnsiTheme="minorHAnsi"/>
          <w:b/>
          <w:sz w:val="24"/>
          <w:szCs w:val="24"/>
        </w:rPr>
        <w:t>GRANDE EXPEDIENTE</w:t>
      </w:r>
      <w:r w:rsidRPr="00B7101E">
        <w:rPr>
          <w:rFonts w:asciiTheme="minorHAnsi" w:hAnsiTheme="minorHAnsi"/>
          <w:sz w:val="24"/>
          <w:szCs w:val="24"/>
        </w:rPr>
        <w:t xml:space="preserve"> da sessão plenária ordinária, que acontecerá dia </w:t>
      </w:r>
      <w:r w:rsidR="00EA64AC">
        <w:rPr>
          <w:rFonts w:asciiTheme="minorHAnsi" w:hAnsiTheme="minorHAnsi"/>
          <w:b/>
          <w:sz w:val="24"/>
          <w:szCs w:val="24"/>
        </w:rPr>
        <w:t>14 de agosto</w:t>
      </w:r>
      <w:r w:rsidRPr="00B7101E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B7101E">
        <w:rPr>
          <w:rFonts w:asciiTheme="minorHAnsi" w:hAnsiTheme="minorHAnsi"/>
          <w:b/>
          <w:sz w:val="24"/>
          <w:szCs w:val="24"/>
        </w:rPr>
        <w:t>de</w:t>
      </w:r>
      <w:proofErr w:type="spellEnd"/>
      <w:r w:rsidRPr="00B7101E">
        <w:rPr>
          <w:rFonts w:asciiTheme="minorHAnsi" w:hAnsiTheme="minorHAnsi"/>
          <w:b/>
          <w:sz w:val="24"/>
          <w:szCs w:val="24"/>
        </w:rPr>
        <w:t xml:space="preserve"> 2023</w:t>
      </w:r>
      <w:r w:rsidRPr="00B7101E">
        <w:rPr>
          <w:rFonts w:asciiTheme="minorHAnsi" w:hAnsiTheme="minorHAnsi"/>
          <w:sz w:val="24"/>
          <w:szCs w:val="24"/>
        </w:rPr>
        <w:t xml:space="preserve"> para falar sobre</w:t>
      </w:r>
      <w:r w:rsidRPr="00B7101E">
        <w:rPr>
          <w:rFonts w:asciiTheme="minorHAnsi" w:hAnsiTheme="minorHAnsi"/>
          <w:color w:val="212121"/>
          <w:sz w:val="24"/>
          <w:szCs w:val="24"/>
        </w:rPr>
        <w:t xml:space="preserve">: </w:t>
      </w:r>
      <w:r w:rsidR="00EA64AC">
        <w:rPr>
          <w:rFonts w:asciiTheme="minorHAnsi" w:hAnsiTheme="minorHAnsi"/>
          <w:color w:val="212121"/>
          <w:sz w:val="24"/>
          <w:szCs w:val="24"/>
        </w:rPr>
        <w:t>Piso salarial da enfermagem.</w:t>
      </w:r>
    </w:p>
    <w:p w:rsidR="00F04D11" w:rsidRPr="00B7101E" w:rsidRDefault="00F04D11" w:rsidP="00F04D11">
      <w:pPr>
        <w:suppressAutoHyphens/>
        <w:autoSpaceDN w:val="0"/>
        <w:spacing w:after="120"/>
        <w:ind w:left="567" w:right="-1" w:firstLine="851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B7101E">
        <w:rPr>
          <w:rFonts w:asciiTheme="minorHAnsi" w:hAnsiTheme="minorHAnsi"/>
          <w:sz w:val="24"/>
          <w:szCs w:val="24"/>
        </w:rPr>
        <w:t xml:space="preserve">Juína, </w:t>
      </w:r>
      <w:r w:rsidR="00EA64AC">
        <w:rPr>
          <w:rFonts w:asciiTheme="minorHAnsi" w:hAnsiTheme="minorHAnsi"/>
          <w:sz w:val="24"/>
          <w:szCs w:val="24"/>
        </w:rPr>
        <w:t>14 de agosto de 2023.</w:t>
      </w:r>
      <w:bookmarkStart w:id="0" w:name="_GoBack"/>
      <w:bookmarkEnd w:id="0"/>
    </w:p>
    <w:p w:rsidR="00F04D11" w:rsidRPr="00B7101E" w:rsidRDefault="00F04D11" w:rsidP="00F04D11">
      <w:pPr>
        <w:jc w:val="both"/>
        <w:rPr>
          <w:rFonts w:asciiTheme="minorHAnsi" w:hAnsiTheme="minorHAnsi"/>
          <w:sz w:val="24"/>
          <w:szCs w:val="24"/>
        </w:rPr>
      </w:pPr>
    </w:p>
    <w:p w:rsidR="00F04D11" w:rsidRPr="00B7101E" w:rsidRDefault="00F04D11" w:rsidP="00F04D11">
      <w:pPr>
        <w:jc w:val="both"/>
        <w:rPr>
          <w:rFonts w:asciiTheme="minorHAnsi" w:hAnsiTheme="minorHAnsi"/>
          <w:sz w:val="24"/>
          <w:szCs w:val="24"/>
        </w:rPr>
      </w:pPr>
    </w:p>
    <w:p w:rsidR="00F04D11" w:rsidRPr="00B7101E" w:rsidRDefault="00F04D11" w:rsidP="00F04D11">
      <w:pPr>
        <w:jc w:val="both"/>
        <w:rPr>
          <w:rFonts w:asciiTheme="minorHAnsi" w:hAnsiTheme="minorHAnsi"/>
          <w:sz w:val="24"/>
          <w:szCs w:val="24"/>
        </w:rPr>
      </w:pPr>
    </w:p>
    <w:p w:rsidR="00F04D11" w:rsidRPr="00B7101E" w:rsidRDefault="00F04D11" w:rsidP="00F04D11">
      <w:pPr>
        <w:jc w:val="center"/>
        <w:rPr>
          <w:rFonts w:asciiTheme="minorHAnsi" w:hAnsiTheme="minorHAnsi"/>
          <w:sz w:val="24"/>
          <w:szCs w:val="24"/>
        </w:rPr>
      </w:pPr>
      <w:r w:rsidRPr="00B7101E">
        <w:rPr>
          <w:rFonts w:asciiTheme="minorHAnsi" w:hAnsiTheme="minorHAnsi"/>
          <w:sz w:val="24"/>
          <w:szCs w:val="24"/>
        </w:rPr>
        <w:t>TEIXEIRINHA DA AGRICULTURA</w:t>
      </w:r>
    </w:p>
    <w:p w:rsidR="00F04D11" w:rsidRPr="00B7101E" w:rsidRDefault="00F04D11" w:rsidP="00F04D11">
      <w:pPr>
        <w:jc w:val="center"/>
        <w:rPr>
          <w:rFonts w:asciiTheme="minorHAnsi" w:hAnsiTheme="minorHAnsi"/>
          <w:sz w:val="24"/>
          <w:szCs w:val="24"/>
        </w:rPr>
      </w:pPr>
      <w:r w:rsidRPr="00B7101E">
        <w:rPr>
          <w:rFonts w:asciiTheme="minorHAnsi" w:hAnsiTheme="minorHAnsi"/>
          <w:sz w:val="24"/>
          <w:szCs w:val="24"/>
        </w:rPr>
        <w:t>Vereador</w:t>
      </w:r>
    </w:p>
    <w:p w:rsidR="00F04D11" w:rsidRPr="002234B9" w:rsidRDefault="00F04D11" w:rsidP="00F04D11">
      <w:pPr>
        <w:jc w:val="center"/>
        <w:rPr>
          <w:rFonts w:asciiTheme="minorHAnsi" w:hAnsiTheme="minorHAnsi"/>
          <w:sz w:val="24"/>
          <w:szCs w:val="24"/>
        </w:rPr>
      </w:pPr>
    </w:p>
    <w:p w:rsidR="00F04D11" w:rsidRPr="002234B9" w:rsidRDefault="00F04D11" w:rsidP="00F04D11">
      <w:pPr>
        <w:rPr>
          <w:rFonts w:asciiTheme="minorHAnsi" w:hAnsiTheme="minorHAnsi"/>
          <w:sz w:val="24"/>
          <w:szCs w:val="24"/>
        </w:rPr>
      </w:pPr>
    </w:p>
    <w:p w:rsidR="001C22BA" w:rsidRDefault="00EA64AC"/>
    <w:sectPr w:rsidR="001C22BA" w:rsidSect="00490542">
      <w:headerReference w:type="default" r:id="rId7"/>
      <w:footerReference w:type="even" r:id="rId8"/>
      <w:footerReference w:type="default" r:id="rId9"/>
      <w:pgSz w:w="11907" w:h="16839" w:code="9"/>
      <w:pgMar w:top="3423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D11" w:rsidRDefault="00F04D11" w:rsidP="00F04D11">
      <w:r>
        <w:separator/>
      </w:r>
    </w:p>
  </w:endnote>
  <w:endnote w:type="continuationSeparator" w:id="0">
    <w:p w:rsidR="00F04D11" w:rsidRDefault="00F04D11" w:rsidP="00F0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9" w:rsidRDefault="00F04D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34B9" w:rsidRDefault="00EA64A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9" w:rsidRDefault="00EA64AC">
    <w:pPr>
      <w:pStyle w:val="Rodap"/>
      <w:jc w:val="center"/>
    </w:pPr>
  </w:p>
  <w:p w:rsidR="002234B9" w:rsidRPr="00C3268E" w:rsidRDefault="00F04D11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EA64AC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EA64AC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2234B9" w:rsidRDefault="00EA64AC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D11" w:rsidRDefault="00F04D11" w:rsidP="00F04D11">
      <w:r>
        <w:separator/>
      </w:r>
    </w:p>
  </w:footnote>
  <w:footnote w:type="continuationSeparator" w:id="0">
    <w:p w:rsidR="00F04D11" w:rsidRDefault="00F04D11" w:rsidP="00F0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B9" w:rsidRDefault="00EA64AC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3502710" r:id="rId2"/>
      </w:pict>
    </w:r>
    <w:r w:rsidR="00F04D11">
      <w:rPr>
        <w:rFonts w:ascii="Arial" w:hAnsi="Arial"/>
        <w:snapToGrid w:val="0"/>
        <w:color w:val="000000"/>
        <w:sz w:val="40"/>
      </w:rPr>
      <w:t xml:space="preserve">              </w:t>
    </w:r>
  </w:p>
  <w:p w:rsidR="002234B9" w:rsidRDefault="00EA64AC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234B9" w:rsidRDefault="00EA64AC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234B9" w:rsidRPr="00D31389" w:rsidRDefault="00F04D11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2234B9" w:rsidRPr="00D31389" w:rsidRDefault="00F04D11" w:rsidP="00D3138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2234B9" w:rsidRPr="00D31389" w:rsidRDefault="00F04D11" w:rsidP="00D3138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2234B9" w:rsidRDefault="00EA64AC" w:rsidP="00D3138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11"/>
    <w:rsid w:val="001362A3"/>
    <w:rsid w:val="004106FF"/>
    <w:rsid w:val="00945426"/>
    <w:rsid w:val="00AA4E37"/>
    <w:rsid w:val="00B8093B"/>
    <w:rsid w:val="00D17C31"/>
    <w:rsid w:val="00EA64AC"/>
    <w:rsid w:val="00F0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D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04D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04D11"/>
  </w:style>
  <w:style w:type="character" w:styleId="Hyperlink">
    <w:name w:val="Hyperlink"/>
    <w:rsid w:val="00F04D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3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D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04D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04D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04D11"/>
  </w:style>
  <w:style w:type="character" w:styleId="Hyperlink">
    <w:name w:val="Hyperlink"/>
    <w:rsid w:val="00F04D1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3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cp:lastPrinted>2023-05-22T12:41:00Z</cp:lastPrinted>
  <dcterms:created xsi:type="dcterms:W3CDTF">2023-08-14T11:18:00Z</dcterms:created>
  <dcterms:modified xsi:type="dcterms:W3CDTF">2023-08-14T11:19:00Z</dcterms:modified>
</cp:coreProperties>
</file>